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90A7" w14:textId="7939C2B0" w:rsidR="00354FD9" w:rsidRPr="00A34546" w:rsidRDefault="0049117B" w:rsidP="00EF225B">
      <w:pPr>
        <w:pStyle w:val="Title"/>
        <w:ind w:right="180"/>
        <w:rPr>
          <w:rFonts w:ascii="Verdana" w:hAnsi="Verdana"/>
          <w:i w:val="0"/>
          <w:sz w:val="22"/>
        </w:rPr>
      </w:pPr>
      <w:r>
        <w:rPr>
          <w:noProof/>
        </w:rPr>
        <w:drawing>
          <wp:inline distT="0" distB="0" distL="0" distR="0" wp14:anchorId="470668D4" wp14:editId="108511EE">
            <wp:extent cx="1562100" cy="790575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6286B" w14:textId="77777777" w:rsidR="00EF225B" w:rsidRPr="00A34546" w:rsidRDefault="00EF225B" w:rsidP="00EF225B">
      <w:pPr>
        <w:pStyle w:val="Title"/>
        <w:ind w:right="-90"/>
        <w:rPr>
          <w:rFonts w:ascii="Verdana" w:hAnsi="Verdana"/>
          <w:i w:val="0"/>
          <w:iCs/>
          <w:sz w:val="22"/>
          <w:szCs w:val="22"/>
        </w:rPr>
      </w:pPr>
    </w:p>
    <w:p w14:paraId="11494ADE" w14:textId="77777777" w:rsidR="007C1FB3" w:rsidRPr="00A34546" w:rsidRDefault="00916406" w:rsidP="00EF225B">
      <w:pPr>
        <w:pStyle w:val="Title"/>
        <w:ind w:right="-90"/>
        <w:rPr>
          <w:rFonts w:ascii="Verdana" w:hAnsi="Verdana"/>
          <w:i w:val="0"/>
          <w:iCs/>
          <w:sz w:val="22"/>
          <w:szCs w:val="22"/>
        </w:rPr>
      </w:pPr>
      <w:r w:rsidRPr="00A34546">
        <w:rPr>
          <w:rFonts w:ascii="Verdana" w:hAnsi="Verdana"/>
          <w:i w:val="0"/>
          <w:iCs/>
          <w:sz w:val="22"/>
          <w:szCs w:val="22"/>
        </w:rPr>
        <w:t>Alberta Sports Hall of Fame</w:t>
      </w:r>
    </w:p>
    <w:p w14:paraId="43C9F0C1" w14:textId="77777777" w:rsidR="007C1FB3" w:rsidRPr="00A34546" w:rsidRDefault="007C1FB3" w:rsidP="00EF225B">
      <w:pPr>
        <w:jc w:val="center"/>
        <w:rPr>
          <w:rFonts w:ascii="Verdana" w:hAnsi="Verdana"/>
          <w:b/>
          <w:i/>
          <w:sz w:val="22"/>
          <w:szCs w:val="22"/>
        </w:rPr>
      </w:pPr>
      <w:r w:rsidRPr="00A34546">
        <w:rPr>
          <w:rFonts w:ascii="Verdana" w:hAnsi="Verdana"/>
          <w:b/>
          <w:iCs/>
          <w:sz w:val="22"/>
          <w:szCs w:val="22"/>
        </w:rPr>
        <w:t>Board Member Job Description</w:t>
      </w:r>
    </w:p>
    <w:p w14:paraId="0A4B5AFC" w14:textId="77777777" w:rsidR="00354FD9" w:rsidRPr="00A34546" w:rsidRDefault="00354FD9">
      <w:pPr>
        <w:rPr>
          <w:rFonts w:ascii="Verdana" w:hAnsi="Verdana"/>
          <w:b/>
          <w:i/>
          <w:sz w:val="20"/>
        </w:rPr>
      </w:pPr>
    </w:p>
    <w:p w14:paraId="07EE1B77" w14:textId="77777777" w:rsidR="007C1FB3" w:rsidRPr="00A34546" w:rsidRDefault="007C1FB3">
      <w:pPr>
        <w:rPr>
          <w:rFonts w:ascii="Verdana" w:hAnsi="Verdana"/>
          <w:b/>
          <w:i/>
          <w:sz w:val="20"/>
        </w:rPr>
      </w:pPr>
      <w:r w:rsidRPr="00A34546">
        <w:rPr>
          <w:rFonts w:ascii="Verdana" w:hAnsi="Verdana"/>
          <w:b/>
          <w:i/>
          <w:sz w:val="20"/>
        </w:rPr>
        <w:t>Preamble:</w:t>
      </w:r>
    </w:p>
    <w:p w14:paraId="54A05442" w14:textId="1F71D833" w:rsidR="007C1FB3" w:rsidRPr="00A34546" w:rsidRDefault="007C1FB3" w:rsidP="00F86448">
      <w:pPr>
        <w:jc w:val="both"/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 xml:space="preserve">The </w:t>
      </w:r>
      <w:r w:rsidR="00916406" w:rsidRPr="00A34546">
        <w:rPr>
          <w:rFonts w:ascii="Verdana" w:hAnsi="Verdana"/>
          <w:sz w:val="20"/>
        </w:rPr>
        <w:t>ASHF</w:t>
      </w:r>
      <w:r w:rsidRPr="00A34546">
        <w:rPr>
          <w:rFonts w:ascii="Verdana" w:hAnsi="Verdana"/>
          <w:sz w:val="20"/>
        </w:rPr>
        <w:t xml:space="preserve"> operates </w:t>
      </w:r>
      <w:r w:rsidR="00B73F80" w:rsidRPr="00A34546">
        <w:rPr>
          <w:rFonts w:ascii="Verdana" w:hAnsi="Verdana"/>
          <w:sz w:val="20"/>
        </w:rPr>
        <w:t xml:space="preserve">primarily </w:t>
      </w:r>
      <w:r w:rsidRPr="00A34546">
        <w:rPr>
          <w:rFonts w:ascii="Verdana" w:hAnsi="Verdana"/>
          <w:sz w:val="20"/>
        </w:rPr>
        <w:t>with a Policy Governing Board</w:t>
      </w:r>
      <w:r w:rsidR="00083767" w:rsidRPr="00A34546">
        <w:rPr>
          <w:rFonts w:ascii="Verdana" w:hAnsi="Verdana"/>
          <w:sz w:val="20"/>
        </w:rPr>
        <w:t xml:space="preserve">. </w:t>
      </w:r>
      <w:r w:rsidRPr="00A34546">
        <w:rPr>
          <w:rFonts w:ascii="Verdana" w:hAnsi="Verdana"/>
          <w:sz w:val="20"/>
        </w:rPr>
        <w:t xml:space="preserve">That is, the Board governs the organization by making policies that determine the long-term direction of the </w:t>
      </w:r>
      <w:r w:rsidR="00916406" w:rsidRPr="00A34546">
        <w:rPr>
          <w:rFonts w:ascii="Verdana" w:hAnsi="Verdana"/>
          <w:sz w:val="20"/>
        </w:rPr>
        <w:t>ASHF</w:t>
      </w:r>
      <w:r w:rsidR="00083767" w:rsidRPr="00A34546">
        <w:rPr>
          <w:rFonts w:ascii="Verdana" w:hAnsi="Verdana"/>
          <w:sz w:val="20"/>
        </w:rPr>
        <w:t xml:space="preserve">. </w:t>
      </w:r>
      <w:r w:rsidRPr="00A34546">
        <w:rPr>
          <w:rFonts w:ascii="Verdana" w:hAnsi="Verdana"/>
          <w:sz w:val="20"/>
        </w:rPr>
        <w:t xml:space="preserve">Every Board member owes a fiduciary duty to the </w:t>
      </w:r>
      <w:r w:rsidR="00916406" w:rsidRPr="00A34546">
        <w:rPr>
          <w:rFonts w:ascii="Verdana" w:hAnsi="Verdana"/>
          <w:sz w:val="20"/>
        </w:rPr>
        <w:t>ASHF</w:t>
      </w:r>
      <w:r w:rsidRPr="00A34546">
        <w:rPr>
          <w:rFonts w:ascii="Verdana" w:hAnsi="Verdana"/>
          <w:sz w:val="20"/>
        </w:rPr>
        <w:t xml:space="preserve"> and as such, acts honestly and in good faith, with a view to the best interests of the </w:t>
      </w:r>
      <w:r w:rsidR="00916406" w:rsidRPr="00A34546">
        <w:rPr>
          <w:rFonts w:ascii="Verdana" w:hAnsi="Verdana"/>
          <w:sz w:val="20"/>
        </w:rPr>
        <w:t>ASHF</w:t>
      </w:r>
      <w:r w:rsidR="00083767" w:rsidRPr="00A34546">
        <w:rPr>
          <w:rFonts w:ascii="Verdana" w:hAnsi="Verdana"/>
          <w:sz w:val="20"/>
        </w:rPr>
        <w:t xml:space="preserve">. </w:t>
      </w:r>
      <w:r w:rsidRPr="00A34546">
        <w:rPr>
          <w:rFonts w:ascii="Verdana" w:hAnsi="Verdana"/>
          <w:sz w:val="20"/>
        </w:rPr>
        <w:t>The Board hires a senior staff person (</w:t>
      </w:r>
      <w:r w:rsidR="00916406" w:rsidRPr="00A34546">
        <w:rPr>
          <w:rFonts w:ascii="Verdana" w:hAnsi="Verdana"/>
          <w:sz w:val="20"/>
        </w:rPr>
        <w:t>Executive Director</w:t>
      </w:r>
      <w:r w:rsidRPr="00A34546">
        <w:rPr>
          <w:rFonts w:ascii="Verdana" w:hAnsi="Verdana"/>
          <w:sz w:val="20"/>
        </w:rPr>
        <w:t xml:space="preserve">) to implement the Board’s policies and to manage the day-to-day business of the </w:t>
      </w:r>
      <w:r w:rsidR="00916406" w:rsidRPr="00A34546">
        <w:rPr>
          <w:rFonts w:ascii="Verdana" w:hAnsi="Verdana"/>
          <w:sz w:val="20"/>
        </w:rPr>
        <w:t>ASHF</w:t>
      </w:r>
      <w:r w:rsidRPr="00A34546">
        <w:rPr>
          <w:rFonts w:ascii="Verdana" w:hAnsi="Verdana"/>
          <w:sz w:val="20"/>
        </w:rPr>
        <w:t>.</w:t>
      </w:r>
    </w:p>
    <w:p w14:paraId="25CD5260" w14:textId="77777777" w:rsidR="007C1FB3" w:rsidRPr="00A34546" w:rsidRDefault="007C1FB3" w:rsidP="00F86448">
      <w:pPr>
        <w:jc w:val="both"/>
        <w:rPr>
          <w:rFonts w:ascii="Verdana" w:hAnsi="Verdana"/>
          <w:sz w:val="20"/>
        </w:rPr>
      </w:pPr>
    </w:p>
    <w:p w14:paraId="50DE0404" w14:textId="77777777" w:rsidR="007C1FB3" w:rsidRPr="00A34546" w:rsidRDefault="007C1FB3" w:rsidP="00F86448">
      <w:pPr>
        <w:jc w:val="both"/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 xml:space="preserve">The following job description indicates expectations of a Board member and can also be used to orient a new Board member or evaluate current Board members’ effectiveness. </w:t>
      </w:r>
    </w:p>
    <w:p w14:paraId="704CF0CE" w14:textId="77777777" w:rsidR="00354FD9" w:rsidRPr="00A34546" w:rsidRDefault="00354FD9">
      <w:pPr>
        <w:rPr>
          <w:rFonts w:ascii="Verdana" w:hAnsi="Verdana"/>
          <w:b/>
          <w:sz w:val="20"/>
        </w:rPr>
      </w:pPr>
    </w:p>
    <w:p w14:paraId="52BF097E" w14:textId="77777777" w:rsidR="007C1FB3" w:rsidRPr="00A34546" w:rsidRDefault="007C1FB3">
      <w:pPr>
        <w:pStyle w:val="Heading2"/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>JOB DESCRIPTION</w:t>
      </w:r>
    </w:p>
    <w:p w14:paraId="05DC0DF4" w14:textId="77777777" w:rsidR="007C1FB3" w:rsidRPr="00A34546" w:rsidRDefault="007C1FB3">
      <w:pPr>
        <w:rPr>
          <w:rFonts w:ascii="Verdana" w:hAnsi="Verdana"/>
          <w:b/>
          <w:sz w:val="20"/>
        </w:rPr>
      </w:pPr>
    </w:p>
    <w:p w14:paraId="661001AF" w14:textId="77777777" w:rsidR="007C1FB3" w:rsidRPr="00A34546" w:rsidRDefault="007C1FB3">
      <w:pPr>
        <w:pStyle w:val="Heading1"/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>Position:  BOARD MEMBER</w:t>
      </w:r>
    </w:p>
    <w:p w14:paraId="0F1D91AF" w14:textId="77777777" w:rsidR="007C1FB3" w:rsidRPr="00A34546" w:rsidRDefault="007C1FB3">
      <w:pPr>
        <w:rPr>
          <w:rFonts w:ascii="Verdana" w:hAnsi="Verdana"/>
          <w:b/>
          <w:sz w:val="20"/>
        </w:rPr>
      </w:pPr>
    </w:p>
    <w:p w14:paraId="7C6AAAC1" w14:textId="77777777" w:rsidR="007C1FB3" w:rsidRPr="00A34546" w:rsidRDefault="007C1FB3">
      <w:pPr>
        <w:rPr>
          <w:rFonts w:ascii="Verdana" w:hAnsi="Verdana"/>
          <w:b/>
          <w:sz w:val="20"/>
        </w:rPr>
      </w:pPr>
      <w:r w:rsidRPr="00A34546">
        <w:rPr>
          <w:rFonts w:ascii="Verdana" w:hAnsi="Verdana"/>
          <w:b/>
          <w:sz w:val="20"/>
        </w:rPr>
        <w:t>Authority and Responsibility</w:t>
      </w:r>
    </w:p>
    <w:p w14:paraId="2325B98F" w14:textId="1995DE7B" w:rsidR="007C1FB3" w:rsidRPr="00A34546" w:rsidRDefault="007C1FB3" w:rsidP="00F86448">
      <w:pPr>
        <w:jc w:val="both"/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 xml:space="preserve">The Board of Directors is the legal authority for the </w:t>
      </w:r>
      <w:r w:rsidR="00916406" w:rsidRPr="00A34546">
        <w:rPr>
          <w:rFonts w:ascii="Verdana" w:hAnsi="Verdana"/>
          <w:sz w:val="20"/>
        </w:rPr>
        <w:t>ASHF</w:t>
      </w:r>
      <w:r w:rsidR="000C1301" w:rsidRPr="00A34546">
        <w:rPr>
          <w:rFonts w:ascii="Verdana" w:hAnsi="Verdana"/>
          <w:sz w:val="20"/>
        </w:rPr>
        <w:t xml:space="preserve">. </w:t>
      </w:r>
      <w:r w:rsidRPr="00A34546">
        <w:rPr>
          <w:rFonts w:ascii="Verdana" w:hAnsi="Verdana"/>
          <w:sz w:val="20"/>
        </w:rPr>
        <w:t xml:space="preserve">As a member of the Board, a </w:t>
      </w:r>
      <w:r w:rsidR="00A04D7F" w:rsidRPr="00A34546">
        <w:rPr>
          <w:rFonts w:ascii="Verdana" w:hAnsi="Verdana"/>
          <w:sz w:val="20"/>
        </w:rPr>
        <w:t>director</w:t>
      </w:r>
      <w:r w:rsidRPr="00A34546">
        <w:rPr>
          <w:rFonts w:ascii="Verdana" w:hAnsi="Verdana"/>
          <w:sz w:val="20"/>
        </w:rPr>
        <w:t xml:space="preserve"> acts in a position of trust for the community and is responsible for the effective governance of the organization.</w:t>
      </w:r>
    </w:p>
    <w:p w14:paraId="794C57C5" w14:textId="77777777" w:rsidR="00F228DE" w:rsidRPr="00A34546" w:rsidRDefault="00F228DE" w:rsidP="00F86448">
      <w:pPr>
        <w:jc w:val="both"/>
        <w:rPr>
          <w:rFonts w:ascii="Verdana" w:hAnsi="Verdana"/>
          <w:sz w:val="20"/>
        </w:rPr>
      </w:pPr>
    </w:p>
    <w:p w14:paraId="00D022F2" w14:textId="77777777" w:rsidR="007C1FB3" w:rsidRPr="00A34546" w:rsidRDefault="007C1FB3">
      <w:pPr>
        <w:pStyle w:val="Heading1"/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>Requirements</w:t>
      </w:r>
    </w:p>
    <w:p w14:paraId="4BD9537D" w14:textId="77777777" w:rsidR="007C1FB3" w:rsidRPr="00A34546" w:rsidRDefault="007C1FB3">
      <w:pPr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>Requirements of Board membership include:</w:t>
      </w:r>
    </w:p>
    <w:p w14:paraId="6B64B761" w14:textId="1ED884D1" w:rsidR="00D46947" w:rsidRPr="00A34546" w:rsidRDefault="00D46947">
      <w:pPr>
        <w:numPr>
          <w:ilvl w:val="0"/>
          <w:numId w:val="1"/>
        </w:numPr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 xml:space="preserve">Commitment to </w:t>
      </w:r>
      <w:r w:rsidR="00916406" w:rsidRPr="00A34546">
        <w:rPr>
          <w:rFonts w:ascii="Verdana" w:hAnsi="Verdana"/>
          <w:sz w:val="20"/>
        </w:rPr>
        <w:t>ASHF</w:t>
      </w:r>
      <w:r w:rsidRPr="00A34546">
        <w:rPr>
          <w:rFonts w:ascii="Verdana" w:hAnsi="Verdana"/>
          <w:sz w:val="20"/>
        </w:rPr>
        <w:t xml:space="preserve"> Strategic Direction</w:t>
      </w:r>
      <w:r w:rsidR="004E1416" w:rsidRPr="00A34546">
        <w:rPr>
          <w:rFonts w:ascii="Verdana" w:hAnsi="Verdana"/>
          <w:sz w:val="20"/>
        </w:rPr>
        <w:t>.</w:t>
      </w:r>
      <w:r w:rsidRPr="00A34546">
        <w:rPr>
          <w:rFonts w:ascii="Verdana" w:hAnsi="Verdana"/>
          <w:sz w:val="20"/>
        </w:rPr>
        <w:t xml:space="preserve"> </w:t>
      </w:r>
    </w:p>
    <w:p w14:paraId="11DBE8CC" w14:textId="77777777" w:rsidR="00F228DE" w:rsidRPr="00A34546" w:rsidRDefault="00F228DE" w:rsidP="00F228DE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FranklinGothic-Book"/>
          <w:sz w:val="20"/>
        </w:rPr>
      </w:pPr>
      <w:r w:rsidRPr="00A34546">
        <w:rPr>
          <w:rFonts w:ascii="Verdana" w:hAnsi="Verdana" w:cs="FranklinGothic-Book"/>
          <w:sz w:val="20"/>
        </w:rPr>
        <w:t>Knowledge and skills in one or more areas of Board governance: policy, finance, programs, and/or personnel.</w:t>
      </w:r>
    </w:p>
    <w:p w14:paraId="3C7E8498" w14:textId="736C163F" w:rsidR="00D46947" w:rsidRPr="00A34546" w:rsidRDefault="00D46947" w:rsidP="00D46947">
      <w:pPr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 xml:space="preserve">General attributes </w:t>
      </w:r>
      <w:r w:rsidR="00293F7C" w:rsidRPr="00A34546">
        <w:rPr>
          <w:rFonts w:ascii="Verdana" w:hAnsi="Verdana"/>
          <w:sz w:val="20"/>
        </w:rPr>
        <w:t>include</w:t>
      </w:r>
      <w:r w:rsidR="004A710E" w:rsidRPr="00A34546">
        <w:rPr>
          <w:rFonts w:ascii="Verdana" w:hAnsi="Verdana"/>
          <w:sz w:val="20"/>
        </w:rPr>
        <w:t xml:space="preserve"> </w:t>
      </w:r>
      <w:r w:rsidR="001A7643" w:rsidRPr="00A34546">
        <w:rPr>
          <w:rFonts w:ascii="Verdana" w:hAnsi="Verdana"/>
          <w:sz w:val="20"/>
        </w:rPr>
        <w:t>kn</w:t>
      </w:r>
      <w:r w:rsidRPr="00A34546">
        <w:rPr>
          <w:rFonts w:ascii="Verdana" w:hAnsi="Verdana"/>
          <w:sz w:val="20"/>
        </w:rPr>
        <w:t>owledge of sport, business acumen, corporate and/or not for profit board experience, policy development, team player</w:t>
      </w:r>
      <w:r w:rsidR="004E1416" w:rsidRPr="00A34546">
        <w:rPr>
          <w:rFonts w:ascii="Verdana" w:hAnsi="Verdana"/>
          <w:sz w:val="20"/>
        </w:rPr>
        <w:t>.</w:t>
      </w:r>
    </w:p>
    <w:p w14:paraId="5CB194AF" w14:textId="0A9C5E80" w:rsidR="00D46947" w:rsidRPr="00A34546" w:rsidRDefault="00293F7C" w:rsidP="00D46947">
      <w:pPr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A34546">
        <w:rPr>
          <w:rFonts w:ascii="Verdana" w:hAnsi="Verdana"/>
          <w:bCs/>
          <w:sz w:val="20"/>
        </w:rPr>
        <w:t>The</w:t>
      </w:r>
      <w:r w:rsidR="00D46947" w:rsidRPr="00A34546">
        <w:rPr>
          <w:rFonts w:ascii="Verdana" w:hAnsi="Verdana"/>
          <w:bCs/>
          <w:sz w:val="20"/>
        </w:rPr>
        <w:t xml:space="preserve"> Board should possess the following specific skills and experience (an individual Director is not expected to possess each of the key </w:t>
      </w:r>
      <w:r w:rsidR="004A710E" w:rsidRPr="00A34546">
        <w:rPr>
          <w:rFonts w:ascii="Verdana" w:hAnsi="Verdana"/>
          <w:bCs/>
          <w:sz w:val="20"/>
        </w:rPr>
        <w:t>areas but</w:t>
      </w:r>
      <w:r w:rsidR="00D46947" w:rsidRPr="00A34546">
        <w:rPr>
          <w:rFonts w:ascii="Verdana" w:hAnsi="Verdana"/>
          <w:bCs/>
          <w:sz w:val="20"/>
        </w:rPr>
        <w:t xml:space="preserve"> must possess more than one)</w:t>
      </w:r>
      <w:r w:rsidR="000C1301" w:rsidRPr="00A34546">
        <w:rPr>
          <w:rFonts w:ascii="Verdana" w:hAnsi="Verdana"/>
          <w:bCs/>
          <w:sz w:val="20"/>
        </w:rPr>
        <w:t>.</w:t>
      </w:r>
      <w:r w:rsidR="000C1301" w:rsidRPr="00A34546">
        <w:rPr>
          <w:rFonts w:ascii="Verdana" w:hAnsi="Verdana"/>
          <w:sz w:val="20"/>
        </w:rPr>
        <w:t xml:space="preserve"> </w:t>
      </w:r>
      <w:r w:rsidR="00D46947" w:rsidRPr="00A34546">
        <w:rPr>
          <w:rFonts w:ascii="Verdana" w:hAnsi="Verdana"/>
          <w:sz w:val="20"/>
        </w:rPr>
        <w:t>Leadership, Government Relations, Funds Development/Advancement, Accounting &amp; Finance, Legal, Strategic Change Management, Human Resources Management, Marketing/Communications, Entrepreneurship, Sport Perspective</w:t>
      </w:r>
      <w:r w:rsidR="00916406" w:rsidRPr="00A34546">
        <w:rPr>
          <w:rFonts w:ascii="Verdana" w:hAnsi="Verdana"/>
          <w:sz w:val="20"/>
        </w:rPr>
        <w:t xml:space="preserve"> and Advocacy</w:t>
      </w:r>
      <w:r w:rsidR="00D46947" w:rsidRPr="00A34546">
        <w:rPr>
          <w:rFonts w:ascii="Verdana" w:hAnsi="Verdana"/>
          <w:sz w:val="20"/>
        </w:rPr>
        <w:t>, Political Capital</w:t>
      </w:r>
      <w:r w:rsidR="00F86448" w:rsidRPr="00A34546">
        <w:rPr>
          <w:rFonts w:ascii="Verdana" w:hAnsi="Verdana"/>
          <w:sz w:val="20"/>
        </w:rPr>
        <w:t>.</w:t>
      </w:r>
    </w:p>
    <w:p w14:paraId="23168A51" w14:textId="45B566AD" w:rsidR="004E1416" w:rsidRPr="00A34546" w:rsidRDefault="00F228DE" w:rsidP="004E1416">
      <w:pPr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>Make an annual gift to the ASHF at a personally meaningful level</w:t>
      </w:r>
      <w:r w:rsidR="004E1416" w:rsidRPr="00A34546">
        <w:rPr>
          <w:rFonts w:ascii="Verdana" w:eastAsia="Franklin Gothic Book" w:hAnsi="Verdana" w:cs="Franklin Gothic Book"/>
          <w:sz w:val="20"/>
        </w:rPr>
        <w:t xml:space="preserve"> and </w:t>
      </w:r>
      <w:proofErr w:type="gramStart"/>
      <w:r w:rsidR="004E1416" w:rsidRPr="00A34546">
        <w:rPr>
          <w:rFonts w:ascii="Verdana" w:eastAsia="Franklin Gothic Book" w:hAnsi="Verdana" w:cs="Franklin Gothic Book"/>
          <w:sz w:val="20"/>
        </w:rPr>
        <w:t>engagement</w:t>
      </w:r>
      <w:proofErr w:type="gramEnd"/>
      <w:r w:rsidR="004E1416" w:rsidRPr="00A34546">
        <w:rPr>
          <w:rFonts w:ascii="Verdana" w:eastAsia="Franklin Gothic Book" w:hAnsi="Verdana" w:cs="Franklin Gothic Book"/>
          <w:sz w:val="20"/>
        </w:rPr>
        <w:t xml:space="preserve"> with a range of fund development activities, (e.g. advocacy, stewardship, identifying prospects, attending events, donor meetings).</w:t>
      </w:r>
    </w:p>
    <w:p w14:paraId="121F9733" w14:textId="77777777" w:rsidR="007C1FB3" w:rsidRPr="00A34546" w:rsidRDefault="007C1FB3">
      <w:pPr>
        <w:numPr>
          <w:ilvl w:val="0"/>
          <w:numId w:val="1"/>
        </w:numPr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>Wil</w:t>
      </w:r>
      <w:r w:rsidR="00AE3510" w:rsidRPr="00A34546">
        <w:rPr>
          <w:rFonts w:ascii="Verdana" w:hAnsi="Verdana"/>
          <w:sz w:val="20"/>
        </w:rPr>
        <w:t xml:space="preserve">lingness to serve on </w:t>
      </w:r>
      <w:r w:rsidR="00F228DE" w:rsidRPr="00A34546">
        <w:rPr>
          <w:rFonts w:ascii="Verdana" w:hAnsi="Verdana"/>
          <w:sz w:val="20"/>
        </w:rPr>
        <w:t>at least one committee and actively participate</w:t>
      </w:r>
      <w:r w:rsidR="00F86448" w:rsidRPr="00A34546">
        <w:rPr>
          <w:rFonts w:ascii="Verdana" w:hAnsi="Verdana"/>
          <w:sz w:val="20"/>
        </w:rPr>
        <w:t>.</w:t>
      </w:r>
    </w:p>
    <w:p w14:paraId="60F84BE1" w14:textId="77777777" w:rsidR="007C1FB3" w:rsidRPr="00A34546" w:rsidRDefault="007C1FB3">
      <w:pPr>
        <w:numPr>
          <w:ilvl w:val="0"/>
          <w:numId w:val="1"/>
        </w:numPr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>Attendance at regularly scheduled Board meetings including pa</w:t>
      </w:r>
      <w:r w:rsidR="00AE3510" w:rsidRPr="00A34546">
        <w:rPr>
          <w:rFonts w:ascii="Verdana" w:hAnsi="Verdana"/>
          <w:sz w:val="20"/>
        </w:rPr>
        <w:t xml:space="preserve">rticipation in </w:t>
      </w:r>
      <w:r w:rsidR="00293F7C" w:rsidRPr="00A34546">
        <w:rPr>
          <w:rFonts w:ascii="Verdana" w:hAnsi="Verdana"/>
          <w:sz w:val="20"/>
        </w:rPr>
        <w:t>c</w:t>
      </w:r>
      <w:r w:rsidR="00AE3510" w:rsidRPr="00A34546">
        <w:rPr>
          <w:rFonts w:ascii="Verdana" w:hAnsi="Verdana"/>
          <w:sz w:val="20"/>
        </w:rPr>
        <w:t>onference calls</w:t>
      </w:r>
      <w:r w:rsidR="00F86448" w:rsidRPr="00A34546">
        <w:rPr>
          <w:rFonts w:ascii="Verdana" w:hAnsi="Verdana"/>
          <w:sz w:val="20"/>
        </w:rPr>
        <w:t>.</w:t>
      </w:r>
    </w:p>
    <w:p w14:paraId="3083D41A" w14:textId="77777777" w:rsidR="007C1FB3" w:rsidRPr="00A34546" w:rsidRDefault="007C1FB3">
      <w:pPr>
        <w:numPr>
          <w:ilvl w:val="0"/>
          <w:numId w:val="1"/>
        </w:numPr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 xml:space="preserve">Attendance </w:t>
      </w:r>
      <w:proofErr w:type="gramStart"/>
      <w:r w:rsidRPr="00A34546">
        <w:rPr>
          <w:rFonts w:ascii="Verdana" w:hAnsi="Verdana"/>
          <w:sz w:val="20"/>
        </w:rPr>
        <w:t>at</w:t>
      </w:r>
      <w:proofErr w:type="gramEnd"/>
      <w:r w:rsidRPr="00A34546">
        <w:rPr>
          <w:rFonts w:ascii="Verdana" w:hAnsi="Verdana"/>
          <w:sz w:val="20"/>
        </w:rPr>
        <w:t xml:space="preserve"> </w:t>
      </w:r>
      <w:r w:rsidR="00AE3510" w:rsidRPr="00A34546">
        <w:rPr>
          <w:rFonts w:ascii="Verdana" w:hAnsi="Verdana"/>
          <w:sz w:val="20"/>
        </w:rPr>
        <w:t xml:space="preserve">meetings of assigned </w:t>
      </w:r>
      <w:r w:rsidR="00F86448" w:rsidRPr="00A34546">
        <w:rPr>
          <w:rFonts w:ascii="Verdana" w:hAnsi="Verdana"/>
          <w:sz w:val="20"/>
        </w:rPr>
        <w:t>committees.</w:t>
      </w:r>
    </w:p>
    <w:p w14:paraId="4C6CA95C" w14:textId="77777777" w:rsidR="007C1FB3" w:rsidRPr="00A34546" w:rsidRDefault="007C1FB3">
      <w:pPr>
        <w:numPr>
          <w:ilvl w:val="0"/>
          <w:numId w:val="1"/>
        </w:numPr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>Atten</w:t>
      </w:r>
      <w:r w:rsidR="00AE3510" w:rsidRPr="00A34546">
        <w:rPr>
          <w:rFonts w:ascii="Verdana" w:hAnsi="Verdana"/>
          <w:sz w:val="20"/>
        </w:rPr>
        <w:t>dance at Annual General Meeting</w:t>
      </w:r>
      <w:r w:rsidR="00F86448" w:rsidRPr="00A34546">
        <w:rPr>
          <w:rFonts w:ascii="Verdana" w:hAnsi="Verdana"/>
          <w:sz w:val="20"/>
        </w:rPr>
        <w:t>.</w:t>
      </w:r>
    </w:p>
    <w:p w14:paraId="0293D66E" w14:textId="1E94163C" w:rsidR="004E1416" w:rsidRPr="00A34546" w:rsidRDefault="00F228DE" w:rsidP="004E1416">
      <w:pPr>
        <w:numPr>
          <w:ilvl w:val="0"/>
          <w:numId w:val="1"/>
        </w:numPr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 xml:space="preserve">A time commitment of five </w:t>
      </w:r>
      <w:r w:rsidR="00A34546" w:rsidRPr="00A34546">
        <w:rPr>
          <w:rFonts w:ascii="Verdana" w:hAnsi="Verdana"/>
          <w:sz w:val="20"/>
        </w:rPr>
        <w:t xml:space="preserve">(5) to ten (10) </w:t>
      </w:r>
      <w:r w:rsidRPr="00A34546">
        <w:rPr>
          <w:rFonts w:ascii="Verdana" w:hAnsi="Verdana"/>
          <w:sz w:val="20"/>
        </w:rPr>
        <w:t xml:space="preserve">hours per month (includes Board preparation, </w:t>
      </w:r>
      <w:proofErr w:type="gramStart"/>
      <w:r w:rsidRPr="00A34546">
        <w:rPr>
          <w:rFonts w:ascii="Verdana" w:hAnsi="Verdana"/>
          <w:sz w:val="20"/>
        </w:rPr>
        <w:t>meeting</w:t>
      </w:r>
      <w:proofErr w:type="gramEnd"/>
      <w:r w:rsidRPr="00A34546">
        <w:rPr>
          <w:rFonts w:ascii="Verdana" w:hAnsi="Verdana"/>
          <w:sz w:val="20"/>
        </w:rPr>
        <w:t xml:space="preserve"> and committee meeting time)</w:t>
      </w:r>
      <w:r w:rsidR="004E1416" w:rsidRPr="00A34546">
        <w:rPr>
          <w:rFonts w:ascii="Verdana" w:hAnsi="Verdana"/>
          <w:sz w:val="20"/>
        </w:rPr>
        <w:t>.</w:t>
      </w:r>
    </w:p>
    <w:p w14:paraId="11E9ED03" w14:textId="4C1F4D6A" w:rsidR="004E1416" w:rsidRPr="00A34546" w:rsidRDefault="004E1416" w:rsidP="004E1416">
      <w:pPr>
        <w:numPr>
          <w:ilvl w:val="0"/>
          <w:numId w:val="1"/>
        </w:numPr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>Prepare for and participate in the discussions and the deliberations of the Board.</w:t>
      </w:r>
    </w:p>
    <w:p w14:paraId="0B01759E" w14:textId="613F13A1" w:rsidR="004E1416" w:rsidRPr="00A34546" w:rsidRDefault="004E1416" w:rsidP="004E1416">
      <w:pPr>
        <w:numPr>
          <w:ilvl w:val="0"/>
          <w:numId w:val="1"/>
        </w:numPr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>Be informed of the programs and services provided by ASHF and publicly support them.</w:t>
      </w:r>
    </w:p>
    <w:p w14:paraId="37F1E67F" w14:textId="786F0E5E" w:rsidR="007C1FB3" w:rsidRPr="00A34546" w:rsidRDefault="00AE3510" w:rsidP="004E1416">
      <w:pPr>
        <w:numPr>
          <w:ilvl w:val="0"/>
          <w:numId w:val="1"/>
        </w:numPr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>Support of special events</w:t>
      </w:r>
      <w:r w:rsidR="004E1416" w:rsidRPr="00A34546">
        <w:rPr>
          <w:rFonts w:ascii="Verdana" w:hAnsi="Verdana"/>
          <w:sz w:val="20"/>
        </w:rPr>
        <w:t xml:space="preserve"> and s</w:t>
      </w:r>
      <w:r w:rsidR="007C1FB3" w:rsidRPr="00A34546">
        <w:rPr>
          <w:rFonts w:ascii="Verdana" w:hAnsi="Verdana"/>
          <w:sz w:val="20"/>
        </w:rPr>
        <w:t>upport of</w:t>
      </w:r>
      <w:r w:rsidR="004E1416" w:rsidRPr="00A34546">
        <w:rPr>
          <w:rFonts w:ascii="Verdana" w:hAnsi="Verdana"/>
          <w:sz w:val="20"/>
        </w:rPr>
        <w:t>,</w:t>
      </w:r>
      <w:r w:rsidR="007C1FB3" w:rsidRPr="00A34546">
        <w:rPr>
          <w:rFonts w:ascii="Verdana" w:hAnsi="Verdana"/>
          <w:sz w:val="20"/>
        </w:rPr>
        <w:t xml:space="preserve"> and part</w:t>
      </w:r>
      <w:r w:rsidRPr="00A34546">
        <w:rPr>
          <w:rFonts w:ascii="Verdana" w:hAnsi="Verdana"/>
          <w:sz w:val="20"/>
        </w:rPr>
        <w:t>icipation in</w:t>
      </w:r>
      <w:r w:rsidR="004E1416" w:rsidRPr="00A34546">
        <w:rPr>
          <w:rFonts w:ascii="Verdana" w:hAnsi="Verdana"/>
          <w:sz w:val="20"/>
        </w:rPr>
        <w:t>,</w:t>
      </w:r>
      <w:r w:rsidRPr="00A34546">
        <w:rPr>
          <w:rFonts w:ascii="Verdana" w:hAnsi="Verdana"/>
          <w:sz w:val="20"/>
        </w:rPr>
        <w:t xml:space="preserve"> fundraising events</w:t>
      </w:r>
      <w:r w:rsidR="00F86448" w:rsidRPr="00A34546">
        <w:rPr>
          <w:rFonts w:ascii="Verdana" w:hAnsi="Verdana"/>
          <w:sz w:val="20"/>
        </w:rPr>
        <w:t>.</w:t>
      </w:r>
    </w:p>
    <w:p w14:paraId="562457D9" w14:textId="34BA1D7F" w:rsidR="007C1FB3" w:rsidRDefault="007C1FB3">
      <w:pPr>
        <w:numPr>
          <w:ilvl w:val="0"/>
          <w:numId w:val="1"/>
        </w:numPr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 xml:space="preserve">Sign and agree to comply with the </w:t>
      </w:r>
      <w:r w:rsidR="00916406" w:rsidRPr="00A34546">
        <w:rPr>
          <w:rFonts w:ascii="Verdana" w:hAnsi="Verdana"/>
          <w:sz w:val="20"/>
        </w:rPr>
        <w:t>ASHF</w:t>
      </w:r>
      <w:r w:rsidRPr="00A34546">
        <w:rPr>
          <w:rFonts w:ascii="Verdana" w:hAnsi="Verdana"/>
          <w:sz w:val="20"/>
        </w:rPr>
        <w:t xml:space="preserve"> </w:t>
      </w:r>
      <w:r w:rsidRPr="00A34546">
        <w:rPr>
          <w:rFonts w:ascii="Verdana" w:hAnsi="Verdana"/>
          <w:i/>
          <w:sz w:val="20"/>
        </w:rPr>
        <w:t>Code of Conduct</w:t>
      </w:r>
      <w:r w:rsidR="00AE3510" w:rsidRPr="00A34546">
        <w:rPr>
          <w:rFonts w:ascii="Verdana" w:hAnsi="Verdana"/>
          <w:sz w:val="20"/>
        </w:rPr>
        <w:t xml:space="preserve"> Policy.</w:t>
      </w:r>
    </w:p>
    <w:p w14:paraId="1B7AA9BA" w14:textId="77777777" w:rsidR="004E1416" w:rsidRPr="00A34546" w:rsidRDefault="004E1416" w:rsidP="004E1416">
      <w:pPr>
        <w:rPr>
          <w:rFonts w:ascii="Verdana" w:hAnsi="Verdana"/>
          <w:sz w:val="20"/>
        </w:rPr>
      </w:pPr>
    </w:p>
    <w:p w14:paraId="1810D95F" w14:textId="77777777" w:rsidR="007C1FB3" w:rsidRPr="00A34546" w:rsidRDefault="007C1FB3">
      <w:pPr>
        <w:pStyle w:val="Heading1"/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>Term</w:t>
      </w:r>
    </w:p>
    <w:p w14:paraId="596FDA31" w14:textId="77777777" w:rsidR="00F228DE" w:rsidRPr="00A34546" w:rsidRDefault="007C1FB3" w:rsidP="00F228DE">
      <w:pPr>
        <w:autoSpaceDE w:val="0"/>
        <w:autoSpaceDN w:val="0"/>
        <w:adjustRightInd w:val="0"/>
        <w:rPr>
          <w:rFonts w:ascii="FranklinGothic-Book" w:hAnsi="FranklinGothic-Book" w:cs="FranklinGothic-Book"/>
          <w:szCs w:val="24"/>
        </w:rPr>
      </w:pPr>
      <w:r w:rsidRPr="00A34546">
        <w:rPr>
          <w:rFonts w:ascii="Verdana" w:hAnsi="Verdana"/>
          <w:sz w:val="20"/>
        </w:rPr>
        <w:t>The Directors shall be appo</w:t>
      </w:r>
      <w:r w:rsidR="00354FD9" w:rsidRPr="00A34546">
        <w:rPr>
          <w:rFonts w:ascii="Verdana" w:hAnsi="Verdana"/>
          <w:sz w:val="20"/>
        </w:rPr>
        <w:t>inted for a term not to exceed 3</w:t>
      </w:r>
      <w:r w:rsidRPr="00A34546">
        <w:rPr>
          <w:rFonts w:ascii="Verdana" w:hAnsi="Verdana"/>
          <w:sz w:val="20"/>
        </w:rPr>
        <w:t xml:space="preserve"> years</w:t>
      </w:r>
      <w:r w:rsidR="00F228DE" w:rsidRPr="00A34546">
        <w:rPr>
          <w:rFonts w:ascii="Verdana" w:hAnsi="Verdana"/>
          <w:sz w:val="20"/>
        </w:rPr>
        <w:t>.</w:t>
      </w:r>
      <w:r w:rsidR="00F228DE" w:rsidRPr="00A34546">
        <w:rPr>
          <w:rFonts w:ascii="FranklinGothic-Book" w:hAnsi="FranklinGothic-Book" w:cs="FranklinGothic-Book"/>
          <w:szCs w:val="24"/>
        </w:rPr>
        <w:t xml:space="preserve"> Directors may be re-appointed for two additional terms.</w:t>
      </w:r>
    </w:p>
    <w:p w14:paraId="2BB99266" w14:textId="77777777" w:rsidR="00953B3E" w:rsidRPr="00A34546" w:rsidRDefault="00953B3E">
      <w:pPr>
        <w:rPr>
          <w:rFonts w:ascii="Verdana" w:hAnsi="Verdana"/>
          <w:b/>
          <w:iCs/>
          <w:sz w:val="20"/>
        </w:rPr>
      </w:pPr>
    </w:p>
    <w:p w14:paraId="09322854" w14:textId="77777777" w:rsidR="007C1FB3" w:rsidRPr="00A34546" w:rsidRDefault="00FC2070">
      <w:pPr>
        <w:rPr>
          <w:rFonts w:ascii="Verdana" w:hAnsi="Verdana"/>
          <w:b/>
          <w:iCs/>
          <w:sz w:val="20"/>
        </w:rPr>
      </w:pPr>
      <w:r w:rsidRPr="00A34546">
        <w:rPr>
          <w:rFonts w:ascii="Verdana" w:hAnsi="Verdana"/>
          <w:b/>
          <w:iCs/>
          <w:sz w:val="20"/>
        </w:rPr>
        <w:t>Appointment of Officers</w:t>
      </w:r>
    </w:p>
    <w:p w14:paraId="6441C6C0" w14:textId="1B6EE106" w:rsidR="007C1FB3" w:rsidRPr="00A34546" w:rsidRDefault="007C1FB3">
      <w:pPr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 xml:space="preserve">The Directors shall elect Officers, a Chairperson, a Vice-chairperson, and a Secretary/Treasurer who shall hold office for a term of up to 3 years with the ability to be appointed for an additional term of 1 year or until such time as that person resigns or is discharged by the Board. The Board may appoint such other </w:t>
      </w:r>
      <w:r w:rsidR="00F86448" w:rsidRPr="00A34546">
        <w:rPr>
          <w:rFonts w:ascii="Verdana" w:hAnsi="Verdana"/>
          <w:sz w:val="20"/>
        </w:rPr>
        <w:t>O</w:t>
      </w:r>
      <w:r w:rsidRPr="00A34546">
        <w:rPr>
          <w:rFonts w:ascii="Verdana" w:hAnsi="Verdana"/>
          <w:sz w:val="20"/>
        </w:rPr>
        <w:t>fficers as they determine necessary, who shall have such authority and shall perform such duties as may from time to time be described by the Board of Directors</w:t>
      </w:r>
      <w:r w:rsidR="000C1301" w:rsidRPr="00A34546">
        <w:rPr>
          <w:rFonts w:ascii="Verdana" w:hAnsi="Verdana"/>
          <w:sz w:val="20"/>
        </w:rPr>
        <w:t xml:space="preserve">. </w:t>
      </w:r>
      <w:r w:rsidRPr="00A34546">
        <w:rPr>
          <w:rFonts w:ascii="Verdana" w:hAnsi="Verdana"/>
          <w:sz w:val="20"/>
        </w:rPr>
        <w:t xml:space="preserve">One Director may hold at any time two offices. </w:t>
      </w:r>
    </w:p>
    <w:p w14:paraId="4A72A258" w14:textId="77777777" w:rsidR="007C1FB3" w:rsidRPr="00A34546" w:rsidRDefault="007C1FB3">
      <w:pPr>
        <w:rPr>
          <w:rFonts w:ascii="Verdana" w:hAnsi="Verdana"/>
          <w:sz w:val="20"/>
        </w:rPr>
      </w:pPr>
    </w:p>
    <w:p w14:paraId="2ACAE7B5" w14:textId="77777777" w:rsidR="007C1FB3" w:rsidRPr="00A34546" w:rsidRDefault="007C1FB3">
      <w:pPr>
        <w:pStyle w:val="Heading1"/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>General Duties</w:t>
      </w:r>
    </w:p>
    <w:p w14:paraId="4527C725" w14:textId="77777777" w:rsidR="007C1FB3" w:rsidRPr="00A34546" w:rsidRDefault="007C1FB3">
      <w:pPr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 xml:space="preserve">A Director is fully informed on organizational </w:t>
      </w:r>
      <w:r w:rsidR="004A710E" w:rsidRPr="00A34546">
        <w:rPr>
          <w:rFonts w:ascii="Verdana" w:hAnsi="Verdana"/>
          <w:sz w:val="20"/>
        </w:rPr>
        <w:t>matters and</w:t>
      </w:r>
      <w:r w:rsidRPr="00A34546">
        <w:rPr>
          <w:rFonts w:ascii="Verdana" w:hAnsi="Verdana"/>
          <w:sz w:val="20"/>
        </w:rPr>
        <w:t xml:space="preserve"> participates in the Board’s deliberations and decisions in matters of policy, finance, programs, </w:t>
      </w:r>
      <w:r w:rsidR="004A710E" w:rsidRPr="00A34546">
        <w:rPr>
          <w:rFonts w:ascii="Verdana" w:hAnsi="Verdana"/>
          <w:sz w:val="20"/>
        </w:rPr>
        <w:t>personnel,</w:t>
      </w:r>
      <w:r w:rsidRPr="00A34546">
        <w:rPr>
          <w:rFonts w:ascii="Verdana" w:hAnsi="Verdana"/>
          <w:sz w:val="20"/>
        </w:rPr>
        <w:t xml:space="preserve"> and advocacy.</w:t>
      </w:r>
    </w:p>
    <w:p w14:paraId="220FBFB8" w14:textId="77777777" w:rsidR="007C1FB3" w:rsidRPr="00A34546" w:rsidRDefault="007C1FB3">
      <w:pPr>
        <w:rPr>
          <w:rFonts w:ascii="Verdana" w:hAnsi="Verdana"/>
          <w:sz w:val="20"/>
        </w:rPr>
      </w:pPr>
    </w:p>
    <w:p w14:paraId="05F5D705" w14:textId="77777777" w:rsidR="004E1416" w:rsidRPr="00A34546" w:rsidRDefault="004E1416">
      <w:pPr>
        <w:numPr>
          <w:ilvl w:val="0"/>
          <w:numId w:val="4"/>
        </w:numPr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>Governing the Hall by the broad policies developed by the Board.</w:t>
      </w:r>
    </w:p>
    <w:p w14:paraId="6FC5D56C" w14:textId="4C00187E" w:rsidR="00CB42F2" w:rsidRPr="00A34546" w:rsidRDefault="00CB42F2" w:rsidP="00CB42F2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FranklinGothic-Book"/>
          <w:sz w:val="20"/>
        </w:rPr>
      </w:pPr>
      <w:r w:rsidRPr="00A34546">
        <w:rPr>
          <w:rFonts w:ascii="Verdana" w:hAnsi="Verdana" w:cs="FranklinGothic-Book"/>
          <w:sz w:val="20"/>
        </w:rPr>
        <w:t xml:space="preserve">Establish overall long- and short-term goals, objectives, and priorities for </w:t>
      </w:r>
      <w:r w:rsidR="008B208E" w:rsidRPr="00A34546">
        <w:rPr>
          <w:rFonts w:ascii="Verdana" w:hAnsi="Verdana" w:cs="FranklinGothic-Book"/>
          <w:sz w:val="20"/>
        </w:rPr>
        <w:t>ASHF</w:t>
      </w:r>
      <w:r w:rsidRPr="00A34546">
        <w:rPr>
          <w:rFonts w:ascii="Verdana" w:hAnsi="Verdana" w:cs="FranklinGothic-Book"/>
          <w:sz w:val="20"/>
        </w:rPr>
        <w:t xml:space="preserve"> in meeting the needs of the community.</w:t>
      </w:r>
    </w:p>
    <w:p w14:paraId="5976AF57" w14:textId="1B5690C4" w:rsidR="00CB42F2" w:rsidRPr="00A34546" w:rsidRDefault="00CB42F2" w:rsidP="00CB42F2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FranklinGothic-Book"/>
          <w:sz w:val="20"/>
        </w:rPr>
      </w:pPr>
      <w:r w:rsidRPr="00A34546">
        <w:rPr>
          <w:rFonts w:ascii="Verdana" w:hAnsi="Verdana" w:cs="FranklinGothic-Book"/>
          <w:sz w:val="20"/>
        </w:rPr>
        <w:t xml:space="preserve">Promote </w:t>
      </w:r>
      <w:r w:rsidR="0019673A" w:rsidRPr="00A34546">
        <w:rPr>
          <w:rFonts w:ascii="Verdana" w:hAnsi="Verdana" w:cs="FranklinGothic-Book"/>
          <w:sz w:val="20"/>
        </w:rPr>
        <w:t>ASHF</w:t>
      </w:r>
      <w:r w:rsidRPr="00A34546">
        <w:rPr>
          <w:rFonts w:ascii="Verdana" w:hAnsi="Verdana" w:cs="FranklinGothic-Book"/>
          <w:sz w:val="20"/>
        </w:rPr>
        <w:t xml:space="preserve"> through community networking, etc.</w:t>
      </w:r>
    </w:p>
    <w:p w14:paraId="39318E46" w14:textId="56A23F9D" w:rsidR="00CB42F2" w:rsidRPr="00A34546" w:rsidRDefault="00CB42F2" w:rsidP="00CB42F2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FranklinGothic-Book"/>
          <w:sz w:val="20"/>
        </w:rPr>
      </w:pPr>
      <w:r w:rsidRPr="00A34546">
        <w:rPr>
          <w:rFonts w:ascii="Verdana" w:hAnsi="Verdana" w:cs="FranklinGothic-Book"/>
          <w:sz w:val="20"/>
        </w:rPr>
        <w:t>Be accountable to the funders for the services provided and funds expended.</w:t>
      </w:r>
    </w:p>
    <w:p w14:paraId="141E3B6B" w14:textId="2D7DE4AF" w:rsidR="00CB42F2" w:rsidRPr="00A34546" w:rsidRDefault="00CB42F2" w:rsidP="00CB42F2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FranklinGothic-Book"/>
          <w:sz w:val="20"/>
        </w:rPr>
      </w:pPr>
      <w:r w:rsidRPr="00A34546">
        <w:rPr>
          <w:rFonts w:ascii="Verdana" w:hAnsi="Verdana" w:cs="FranklinGothic-Book"/>
          <w:sz w:val="20"/>
        </w:rPr>
        <w:t xml:space="preserve">Monitor and evaluate the effectiveness of </w:t>
      </w:r>
      <w:r w:rsidR="0019673A" w:rsidRPr="00A34546">
        <w:rPr>
          <w:rFonts w:ascii="Verdana" w:hAnsi="Verdana" w:cs="FranklinGothic-Book"/>
          <w:sz w:val="20"/>
        </w:rPr>
        <w:t>ASHF</w:t>
      </w:r>
      <w:r w:rsidRPr="00A34546">
        <w:rPr>
          <w:rFonts w:ascii="Verdana" w:hAnsi="Verdana" w:cs="FranklinGothic-Book"/>
          <w:sz w:val="20"/>
        </w:rPr>
        <w:t xml:space="preserve"> through a regular review of programs and services.</w:t>
      </w:r>
    </w:p>
    <w:p w14:paraId="5978F59E" w14:textId="7D1D3777" w:rsidR="00CB42F2" w:rsidRPr="00A34546" w:rsidRDefault="00CB42F2" w:rsidP="00CB42F2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FranklinGothic-Book"/>
          <w:sz w:val="20"/>
        </w:rPr>
      </w:pPr>
      <w:r w:rsidRPr="00A34546">
        <w:rPr>
          <w:rFonts w:ascii="Verdana" w:hAnsi="Verdana" w:cs="FranklinGothic-Book"/>
          <w:sz w:val="20"/>
        </w:rPr>
        <w:t>Being accountable and seeking nominations for election to the Board when appropriate.</w:t>
      </w:r>
    </w:p>
    <w:p w14:paraId="3BF9356D" w14:textId="6747E754" w:rsidR="00CB42F2" w:rsidRPr="00A34546" w:rsidRDefault="00CB42F2" w:rsidP="00CB42F2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FranklinGothic-Book"/>
          <w:sz w:val="20"/>
        </w:rPr>
      </w:pPr>
      <w:r w:rsidRPr="00A34546">
        <w:rPr>
          <w:rFonts w:ascii="Verdana" w:hAnsi="Verdana" w:cs="FranklinGothic-Book"/>
          <w:sz w:val="20"/>
        </w:rPr>
        <w:t>Prepare for and participate in the discussions and the deliberations of the Board.</w:t>
      </w:r>
    </w:p>
    <w:p w14:paraId="71392FE7" w14:textId="1EE03B02" w:rsidR="00CB42F2" w:rsidRPr="00A34546" w:rsidRDefault="00CB42F2" w:rsidP="00CB42F2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FranklinGothic-Book"/>
          <w:sz w:val="20"/>
        </w:rPr>
      </w:pPr>
      <w:r w:rsidRPr="00A34546">
        <w:rPr>
          <w:rFonts w:ascii="Verdana" w:hAnsi="Verdana" w:cs="FranklinGothic-Book"/>
          <w:sz w:val="20"/>
        </w:rPr>
        <w:t>Be aware of and abstain from any conflict of interest.</w:t>
      </w:r>
    </w:p>
    <w:p w14:paraId="53AC52E1" w14:textId="72E2E847" w:rsidR="007C1FB3" w:rsidRPr="00A34546" w:rsidRDefault="007C1FB3">
      <w:pPr>
        <w:numPr>
          <w:ilvl w:val="0"/>
          <w:numId w:val="4"/>
        </w:numPr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 xml:space="preserve">Approve, where appropriate, policy and other recommendations received from the Board, its standing </w:t>
      </w:r>
      <w:r w:rsidR="004A710E" w:rsidRPr="00A34546">
        <w:rPr>
          <w:rFonts w:ascii="Verdana" w:hAnsi="Verdana"/>
          <w:sz w:val="20"/>
        </w:rPr>
        <w:t>committees,</w:t>
      </w:r>
      <w:r w:rsidRPr="00A34546">
        <w:rPr>
          <w:rFonts w:ascii="Verdana" w:hAnsi="Verdana"/>
          <w:sz w:val="20"/>
        </w:rPr>
        <w:t xml:space="preserve"> and senior staff.</w:t>
      </w:r>
    </w:p>
    <w:p w14:paraId="14F476C7" w14:textId="1D0C372E" w:rsidR="007C1FB3" w:rsidRPr="00A34546" w:rsidRDefault="007C1FB3">
      <w:pPr>
        <w:numPr>
          <w:ilvl w:val="0"/>
          <w:numId w:val="4"/>
        </w:numPr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 xml:space="preserve">Monitor all </w:t>
      </w:r>
      <w:r w:rsidR="004E1416" w:rsidRPr="00A34546">
        <w:rPr>
          <w:rFonts w:ascii="Verdana" w:hAnsi="Verdana"/>
          <w:sz w:val="20"/>
        </w:rPr>
        <w:t>B</w:t>
      </w:r>
      <w:r w:rsidRPr="00A34546">
        <w:rPr>
          <w:rFonts w:ascii="Verdana" w:hAnsi="Verdana"/>
          <w:sz w:val="20"/>
        </w:rPr>
        <w:t>oard policies</w:t>
      </w:r>
      <w:r w:rsidR="004E1416" w:rsidRPr="00A34546">
        <w:rPr>
          <w:rFonts w:ascii="Verdana" w:hAnsi="Verdana"/>
          <w:sz w:val="20"/>
        </w:rPr>
        <w:t xml:space="preserve"> and </w:t>
      </w:r>
      <w:r w:rsidR="004E1416" w:rsidRPr="00A34546">
        <w:rPr>
          <w:rFonts w:ascii="Verdana" w:hAnsi="Verdana" w:cs="FranklinGothic-Book"/>
          <w:sz w:val="20"/>
        </w:rPr>
        <w:t>recommend policy to the Board</w:t>
      </w:r>
      <w:r w:rsidRPr="00A34546">
        <w:rPr>
          <w:rFonts w:ascii="Verdana" w:hAnsi="Verdana"/>
          <w:sz w:val="20"/>
        </w:rPr>
        <w:t>.</w:t>
      </w:r>
    </w:p>
    <w:p w14:paraId="017D7F7F" w14:textId="2D0E9CAF" w:rsidR="007C1FB3" w:rsidRPr="00A34546" w:rsidRDefault="007C1FB3">
      <w:pPr>
        <w:numPr>
          <w:ilvl w:val="0"/>
          <w:numId w:val="4"/>
        </w:numPr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 xml:space="preserve">Review the </w:t>
      </w:r>
      <w:r w:rsidR="004E1416" w:rsidRPr="00A34546">
        <w:rPr>
          <w:rFonts w:ascii="Verdana" w:hAnsi="Verdana"/>
          <w:sz w:val="20"/>
        </w:rPr>
        <w:t>B</w:t>
      </w:r>
      <w:r w:rsidRPr="00A34546">
        <w:rPr>
          <w:rFonts w:ascii="Verdana" w:hAnsi="Verdana"/>
          <w:sz w:val="20"/>
        </w:rPr>
        <w:t xml:space="preserve">ylaws and policy </w:t>
      </w:r>
      <w:r w:rsidR="004A710E" w:rsidRPr="00A34546">
        <w:rPr>
          <w:rFonts w:ascii="Verdana" w:hAnsi="Verdana"/>
          <w:sz w:val="20"/>
        </w:rPr>
        <w:t>manual and</w:t>
      </w:r>
      <w:r w:rsidRPr="00A34546">
        <w:rPr>
          <w:rFonts w:ascii="Verdana" w:hAnsi="Verdana"/>
          <w:sz w:val="20"/>
        </w:rPr>
        <w:t xml:space="preserve"> recommend </w:t>
      </w:r>
      <w:r w:rsidR="00CB42F2" w:rsidRPr="00A34546">
        <w:rPr>
          <w:rFonts w:ascii="Verdana" w:hAnsi="Verdana"/>
          <w:sz w:val="20"/>
        </w:rPr>
        <w:t>B</w:t>
      </w:r>
      <w:r w:rsidRPr="00A34546">
        <w:rPr>
          <w:rFonts w:ascii="Verdana" w:hAnsi="Verdana"/>
          <w:sz w:val="20"/>
        </w:rPr>
        <w:t xml:space="preserve">ylaw changes to the </w:t>
      </w:r>
      <w:r w:rsidR="00354FD9" w:rsidRPr="00A34546">
        <w:rPr>
          <w:rFonts w:ascii="Verdana" w:hAnsi="Verdana"/>
          <w:sz w:val="20"/>
        </w:rPr>
        <w:t>Board</w:t>
      </w:r>
      <w:r w:rsidRPr="00A34546">
        <w:rPr>
          <w:rFonts w:ascii="Verdana" w:hAnsi="Verdana"/>
          <w:sz w:val="20"/>
        </w:rPr>
        <w:t>.</w:t>
      </w:r>
    </w:p>
    <w:p w14:paraId="4690DE63" w14:textId="4EC5C538" w:rsidR="007C1FB3" w:rsidRPr="00A34546" w:rsidRDefault="007C1FB3">
      <w:pPr>
        <w:numPr>
          <w:ilvl w:val="0"/>
          <w:numId w:val="4"/>
        </w:numPr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 xml:space="preserve">Review the Board’s structure, approve changes, and prepare necessary </w:t>
      </w:r>
      <w:r w:rsidR="00CB42F2" w:rsidRPr="00A34546">
        <w:rPr>
          <w:rFonts w:ascii="Verdana" w:hAnsi="Verdana"/>
          <w:sz w:val="20"/>
        </w:rPr>
        <w:t>B</w:t>
      </w:r>
      <w:r w:rsidRPr="00A34546">
        <w:rPr>
          <w:rFonts w:ascii="Verdana" w:hAnsi="Verdana"/>
          <w:sz w:val="20"/>
        </w:rPr>
        <w:t>ylaw amendments.</w:t>
      </w:r>
    </w:p>
    <w:p w14:paraId="3EB05F19" w14:textId="6D197548" w:rsidR="007C1FB3" w:rsidRPr="00C95BA4" w:rsidRDefault="007C1FB3">
      <w:pPr>
        <w:numPr>
          <w:ilvl w:val="0"/>
          <w:numId w:val="4"/>
        </w:numPr>
        <w:rPr>
          <w:rFonts w:ascii="Verdana" w:hAnsi="Verdana"/>
          <w:sz w:val="20"/>
        </w:rPr>
      </w:pPr>
      <w:r w:rsidRPr="00C95BA4">
        <w:rPr>
          <w:rFonts w:ascii="Verdana" w:hAnsi="Verdana"/>
          <w:sz w:val="20"/>
        </w:rPr>
        <w:t>Participate in the development</w:t>
      </w:r>
      <w:r w:rsidR="00A04D7F" w:rsidRPr="00C95BA4">
        <w:rPr>
          <w:rFonts w:ascii="Verdana" w:hAnsi="Verdana"/>
          <w:sz w:val="20"/>
        </w:rPr>
        <w:t xml:space="preserve"> and approval</w:t>
      </w:r>
      <w:r w:rsidRPr="00C95BA4">
        <w:rPr>
          <w:rFonts w:ascii="Verdana" w:hAnsi="Verdana"/>
          <w:sz w:val="20"/>
        </w:rPr>
        <w:t xml:space="preserve"> of </w:t>
      </w:r>
      <w:r w:rsidR="00916406" w:rsidRPr="00C95BA4">
        <w:rPr>
          <w:rFonts w:ascii="Verdana" w:hAnsi="Verdana"/>
          <w:sz w:val="20"/>
        </w:rPr>
        <w:t>ASHF</w:t>
      </w:r>
      <w:r w:rsidRPr="00C95BA4">
        <w:rPr>
          <w:rFonts w:ascii="Verdana" w:hAnsi="Verdana"/>
          <w:sz w:val="20"/>
        </w:rPr>
        <w:t xml:space="preserve">’s </w:t>
      </w:r>
      <w:r w:rsidR="00A04D7F" w:rsidRPr="00C95BA4">
        <w:rPr>
          <w:rFonts w:ascii="Verdana" w:hAnsi="Verdana"/>
          <w:sz w:val="20"/>
        </w:rPr>
        <w:t xml:space="preserve">strategic </w:t>
      </w:r>
      <w:r w:rsidRPr="00C95BA4">
        <w:rPr>
          <w:rFonts w:ascii="Verdana" w:hAnsi="Verdana"/>
          <w:sz w:val="20"/>
        </w:rPr>
        <w:t>plan.</w:t>
      </w:r>
    </w:p>
    <w:p w14:paraId="0F3D0CF0" w14:textId="77777777" w:rsidR="007C1FB3" w:rsidRPr="00A34546" w:rsidRDefault="007C1FB3">
      <w:pPr>
        <w:numPr>
          <w:ilvl w:val="0"/>
          <w:numId w:val="4"/>
        </w:numPr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 xml:space="preserve">Approve </w:t>
      </w:r>
      <w:r w:rsidR="00916406" w:rsidRPr="00A34546">
        <w:rPr>
          <w:rFonts w:ascii="Verdana" w:hAnsi="Verdana"/>
          <w:sz w:val="20"/>
        </w:rPr>
        <w:t>ASHF</w:t>
      </w:r>
      <w:r w:rsidRPr="00A34546">
        <w:rPr>
          <w:rFonts w:ascii="Verdana" w:hAnsi="Verdana"/>
          <w:sz w:val="20"/>
        </w:rPr>
        <w:t>’s budget.</w:t>
      </w:r>
    </w:p>
    <w:p w14:paraId="34261846" w14:textId="77777777" w:rsidR="007C1FB3" w:rsidRPr="00A34546" w:rsidRDefault="007C1FB3">
      <w:pPr>
        <w:numPr>
          <w:ilvl w:val="0"/>
          <w:numId w:val="4"/>
        </w:numPr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 xml:space="preserve">Approve the hiring and </w:t>
      </w:r>
      <w:r w:rsidR="00D2198F" w:rsidRPr="00A34546">
        <w:rPr>
          <w:rFonts w:ascii="Verdana" w:hAnsi="Verdana"/>
          <w:sz w:val="20"/>
        </w:rPr>
        <w:t>review</w:t>
      </w:r>
      <w:r w:rsidRPr="00A34546">
        <w:rPr>
          <w:rFonts w:ascii="Verdana" w:hAnsi="Verdana"/>
          <w:sz w:val="20"/>
        </w:rPr>
        <w:t xml:space="preserve"> of the </w:t>
      </w:r>
      <w:r w:rsidR="00916406" w:rsidRPr="00A34546">
        <w:rPr>
          <w:rFonts w:ascii="Verdana" w:hAnsi="Verdana"/>
          <w:sz w:val="20"/>
        </w:rPr>
        <w:t>Executive Director</w:t>
      </w:r>
      <w:r w:rsidRPr="00A34546">
        <w:rPr>
          <w:rFonts w:ascii="Verdana" w:hAnsi="Verdana"/>
          <w:sz w:val="20"/>
        </w:rPr>
        <w:t xml:space="preserve">, including the </w:t>
      </w:r>
      <w:r w:rsidR="00916406" w:rsidRPr="00A34546">
        <w:rPr>
          <w:rFonts w:ascii="Verdana" w:hAnsi="Verdana"/>
          <w:sz w:val="20"/>
        </w:rPr>
        <w:t>Executive Director</w:t>
      </w:r>
      <w:r w:rsidRPr="00A34546">
        <w:rPr>
          <w:rFonts w:ascii="Verdana" w:hAnsi="Verdana"/>
          <w:sz w:val="20"/>
        </w:rPr>
        <w:t>’s employment contract, based on the recommendation of the Personnel and Compensation Committee.</w:t>
      </w:r>
    </w:p>
    <w:p w14:paraId="347DFB0A" w14:textId="77777777" w:rsidR="007C1FB3" w:rsidRPr="00A34546" w:rsidRDefault="007C1FB3">
      <w:pPr>
        <w:numPr>
          <w:ilvl w:val="0"/>
          <w:numId w:val="4"/>
        </w:numPr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 xml:space="preserve">Support and participate in evaluating the </w:t>
      </w:r>
      <w:r w:rsidR="00916406" w:rsidRPr="00A34546">
        <w:rPr>
          <w:rFonts w:ascii="Verdana" w:hAnsi="Verdana"/>
          <w:sz w:val="20"/>
        </w:rPr>
        <w:t>Executive Director</w:t>
      </w:r>
      <w:r w:rsidRPr="00A34546">
        <w:rPr>
          <w:rFonts w:ascii="Verdana" w:hAnsi="Verdana"/>
          <w:sz w:val="20"/>
        </w:rPr>
        <w:t>.</w:t>
      </w:r>
    </w:p>
    <w:p w14:paraId="60147EA8" w14:textId="215F0D57" w:rsidR="007C1FB3" w:rsidRPr="00A34546" w:rsidRDefault="007C1FB3">
      <w:pPr>
        <w:numPr>
          <w:ilvl w:val="0"/>
          <w:numId w:val="4"/>
        </w:numPr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 xml:space="preserve">Assist in developing and maintaining positive </w:t>
      </w:r>
      <w:r w:rsidR="00CB42F2" w:rsidRPr="00A34546">
        <w:rPr>
          <w:rFonts w:ascii="Verdana" w:hAnsi="Verdana"/>
          <w:sz w:val="20"/>
        </w:rPr>
        <w:t xml:space="preserve">working </w:t>
      </w:r>
      <w:r w:rsidRPr="00A34546">
        <w:rPr>
          <w:rFonts w:ascii="Verdana" w:hAnsi="Verdana"/>
          <w:sz w:val="20"/>
        </w:rPr>
        <w:t xml:space="preserve">relations among the Board, committees, staff members, and community to enhance </w:t>
      </w:r>
      <w:r w:rsidR="00916406" w:rsidRPr="00A34546">
        <w:rPr>
          <w:rFonts w:ascii="Verdana" w:hAnsi="Verdana"/>
          <w:sz w:val="20"/>
        </w:rPr>
        <w:t>ASHF</w:t>
      </w:r>
      <w:r w:rsidRPr="00A34546">
        <w:rPr>
          <w:rFonts w:ascii="Verdana" w:hAnsi="Verdana"/>
          <w:sz w:val="20"/>
        </w:rPr>
        <w:t>’s mission.</w:t>
      </w:r>
    </w:p>
    <w:p w14:paraId="4432B3D4" w14:textId="77777777" w:rsidR="004E1416" w:rsidRPr="00A34546" w:rsidRDefault="004E1416">
      <w:pPr>
        <w:rPr>
          <w:rFonts w:ascii="Verdana" w:hAnsi="Verdana"/>
          <w:sz w:val="20"/>
        </w:rPr>
      </w:pPr>
    </w:p>
    <w:p w14:paraId="2FF3D934" w14:textId="77777777" w:rsidR="007C1FB3" w:rsidRPr="00A34546" w:rsidRDefault="007C1FB3">
      <w:pPr>
        <w:pStyle w:val="Heading1"/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>Evaluation</w:t>
      </w:r>
    </w:p>
    <w:p w14:paraId="38E06367" w14:textId="77777777" w:rsidR="007C1FB3" w:rsidRPr="00A34546" w:rsidRDefault="007C1FB3">
      <w:pPr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>A Director’s performance is evaluated annually based on the performance of assigned Board requirements and duties.</w:t>
      </w:r>
    </w:p>
    <w:p w14:paraId="13523326" w14:textId="77777777" w:rsidR="00FC2070" w:rsidRDefault="00FC2070">
      <w:pPr>
        <w:rPr>
          <w:rFonts w:ascii="Verdana" w:hAnsi="Verdana"/>
          <w:sz w:val="20"/>
        </w:rPr>
      </w:pPr>
    </w:p>
    <w:p w14:paraId="57A31D5E" w14:textId="3BD94B59" w:rsidR="00251B74" w:rsidRPr="00A34546" w:rsidRDefault="00251B74" w:rsidP="00251B74">
      <w:pPr>
        <w:pStyle w:val="Heading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Eligibility</w:t>
      </w:r>
    </w:p>
    <w:p w14:paraId="7823741C" w14:textId="5115CDFA" w:rsidR="00251B74" w:rsidRPr="0055475D" w:rsidRDefault="00251B74" w:rsidP="00251B74">
      <w:pPr>
        <w:spacing w:before="239" w:line="244" w:lineRule="exact"/>
        <w:ind w:right="72"/>
        <w:jc w:val="both"/>
        <w:textAlignment w:val="baseline"/>
        <w:rPr>
          <w:rFonts w:ascii="Verdana" w:hAnsi="Verdana"/>
          <w:sz w:val="20"/>
        </w:rPr>
      </w:pPr>
      <w:r w:rsidRPr="0055475D">
        <w:rPr>
          <w:rFonts w:ascii="Verdana" w:hAnsi="Verdana"/>
          <w:sz w:val="20"/>
        </w:rPr>
        <w:t>Any individual, who is eighteen (18) years of age or older; has not been declared incapable by a court in Canada or in another country; does not have the status of bankrupt; has fulfilled the requirements of the Income Tax Act in relation to serving as a director with a registered charity; is independent; and is not a current employee or contractor in any position with the Corporation; may be nominated for election as a Director – based on requirements of the NFP Act.</w:t>
      </w:r>
    </w:p>
    <w:p w14:paraId="6BF9579D" w14:textId="77777777" w:rsidR="00251B74" w:rsidRPr="00A34546" w:rsidRDefault="00251B74">
      <w:pPr>
        <w:rPr>
          <w:rFonts w:ascii="Verdana" w:hAnsi="Verdana"/>
          <w:sz w:val="20"/>
        </w:rPr>
      </w:pPr>
    </w:p>
    <w:p w14:paraId="5380EC48" w14:textId="77777777" w:rsidR="007C1FB3" w:rsidRPr="00A34546" w:rsidRDefault="007C1FB3">
      <w:pPr>
        <w:pStyle w:val="Heading1"/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>Review Date and Approval Date</w:t>
      </w:r>
    </w:p>
    <w:p w14:paraId="4FA21901" w14:textId="738B7115" w:rsidR="007C1FB3" w:rsidRPr="00A34546" w:rsidRDefault="007C1FB3" w:rsidP="00CB42F2">
      <w:pPr>
        <w:pStyle w:val="BodyText"/>
        <w:rPr>
          <w:sz w:val="20"/>
        </w:rPr>
      </w:pPr>
      <w:r w:rsidRPr="00A34546">
        <w:rPr>
          <w:sz w:val="20"/>
        </w:rPr>
        <w:t xml:space="preserve">The </w:t>
      </w:r>
      <w:r w:rsidR="00CB42F2" w:rsidRPr="00A34546">
        <w:rPr>
          <w:sz w:val="20"/>
        </w:rPr>
        <w:t xml:space="preserve">Nominations </w:t>
      </w:r>
      <w:r w:rsidRPr="00A34546">
        <w:rPr>
          <w:sz w:val="20"/>
        </w:rPr>
        <w:t>Committee annually reviews the Board Member Job Description.</w:t>
      </w:r>
      <w:r w:rsidR="00CB42F2" w:rsidRPr="00A34546">
        <w:rPr>
          <w:sz w:val="20"/>
        </w:rPr>
        <w:t xml:space="preserve"> </w:t>
      </w:r>
      <w:r w:rsidRPr="00A34546">
        <w:rPr>
          <w:sz w:val="20"/>
        </w:rPr>
        <w:t>Recommended changes are presented to the Board.</w:t>
      </w:r>
    </w:p>
    <w:p w14:paraId="18A62D7B" w14:textId="77777777" w:rsidR="007C1FB3" w:rsidRPr="00A34546" w:rsidRDefault="007C1FB3">
      <w:pPr>
        <w:rPr>
          <w:rFonts w:ascii="Verdana" w:hAnsi="Verdana"/>
          <w:sz w:val="20"/>
        </w:rPr>
      </w:pPr>
    </w:p>
    <w:p w14:paraId="16841DB5" w14:textId="77777777" w:rsidR="00096A4F" w:rsidRPr="00A34546" w:rsidRDefault="00096A4F">
      <w:pPr>
        <w:rPr>
          <w:rFonts w:ascii="Verdana" w:hAnsi="Verdana"/>
          <w:sz w:val="20"/>
        </w:rPr>
      </w:pPr>
    </w:p>
    <w:p w14:paraId="2161309F" w14:textId="77777777" w:rsidR="00CB42F2" w:rsidRPr="00A34546" w:rsidRDefault="00CB42F2">
      <w:pPr>
        <w:rPr>
          <w:rFonts w:ascii="Verdana" w:hAnsi="Verdana"/>
          <w:sz w:val="20"/>
        </w:rPr>
      </w:pPr>
    </w:p>
    <w:p w14:paraId="2E22D749" w14:textId="77777777" w:rsidR="00CB42F2" w:rsidRPr="00A34546" w:rsidRDefault="00CB42F2">
      <w:pPr>
        <w:rPr>
          <w:rFonts w:ascii="Verdana" w:hAnsi="Verdana"/>
          <w:sz w:val="20"/>
        </w:rPr>
      </w:pPr>
    </w:p>
    <w:p w14:paraId="51222206" w14:textId="77777777" w:rsidR="00CB42F2" w:rsidRPr="00A34546" w:rsidRDefault="00CB42F2">
      <w:pPr>
        <w:rPr>
          <w:rFonts w:ascii="Verdana" w:hAnsi="Verdana"/>
          <w:sz w:val="20"/>
        </w:rPr>
      </w:pPr>
    </w:p>
    <w:p w14:paraId="4E45F493" w14:textId="77777777" w:rsidR="00CB42F2" w:rsidRPr="00A34546" w:rsidRDefault="00CB42F2">
      <w:pPr>
        <w:rPr>
          <w:rFonts w:ascii="Verdana" w:hAnsi="Verdana"/>
          <w:sz w:val="20"/>
        </w:rPr>
      </w:pPr>
    </w:p>
    <w:p w14:paraId="3C9B58CC" w14:textId="77777777" w:rsidR="00FC2070" w:rsidRPr="00A34546" w:rsidRDefault="00FC2070" w:rsidP="00FC2070">
      <w:pPr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lastRenderedPageBreak/>
        <w:t>The following Committees are presently in place:</w:t>
      </w:r>
    </w:p>
    <w:p w14:paraId="2EAA5231" w14:textId="77777777" w:rsidR="000D5378" w:rsidRPr="00A34546" w:rsidRDefault="000D5378" w:rsidP="00FC2070">
      <w:pPr>
        <w:rPr>
          <w:rFonts w:ascii="Verdana" w:hAnsi="Verdana"/>
          <w:sz w:val="20"/>
        </w:rPr>
      </w:pPr>
    </w:p>
    <w:p w14:paraId="571FF199" w14:textId="49D48A0B" w:rsidR="00FC2070" w:rsidRPr="00A34546" w:rsidRDefault="00FC2070" w:rsidP="00953B3E">
      <w:pPr>
        <w:rPr>
          <w:rFonts w:ascii="Verdana" w:hAnsi="Verdana"/>
          <w:sz w:val="20"/>
        </w:rPr>
      </w:pPr>
      <w:r w:rsidRPr="00A34546">
        <w:rPr>
          <w:rFonts w:ascii="Verdana" w:hAnsi="Verdana"/>
          <w:b/>
          <w:sz w:val="20"/>
        </w:rPr>
        <w:t>Standing Committees</w:t>
      </w:r>
      <w:r w:rsidRPr="00A34546">
        <w:rPr>
          <w:rFonts w:ascii="Verdana" w:hAnsi="Verdana"/>
          <w:sz w:val="20"/>
        </w:rPr>
        <w:t xml:space="preserve"> (</w:t>
      </w:r>
      <w:r w:rsidR="00A04D7F" w:rsidRPr="00A34546">
        <w:rPr>
          <w:rFonts w:ascii="Verdana" w:hAnsi="Verdana"/>
          <w:sz w:val="20"/>
        </w:rPr>
        <w:t>i.e.</w:t>
      </w:r>
      <w:r w:rsidRPr="00A34546">
        <w:rPr>
          <w:rFonts w:ascii="Verdana" w:hAnsi="Verdana"/>
          <w:sz w:val="20"/>
        </w:rPr>
        <w:t xml:space="preserve"> reporting to the Board):</w:t>
      </w:r>
    </w:p>
    <w:p w14:paraId="7F846593" w14:textId="77777777" w:rsidR="00FC2070" w:rsidRPr="00A34546" w:rsidRDefault="00FC2070" w:rsidP="00FC2070">
      <w:pPr>
        <w:rPr>
          <w:rFonts w:ascii="Verdana" w:hAnsi="Verdana"/>
          <w:sz w:val="20"/>
        </w:rPr>
      </w:pPr>
    </w:p>
    <w:p w14:paraId="1539C74B" w14:textId="77777777" w:rsidR="00FC2070" w:rsidRPr="00A34546" w:rsidRDefault="00FC2070" w:rsidP="00B46B79">
      <w:pPr>
        <w:pStyle w:val="Heading5"/>
        <w:numPr>
          <w:ilvl w:val="0"/>
          <w:numId w:val="12"/>
        </w:numPr>
        <w:tabs>
          <w:tab w:val="clear" w:pos="1080"/>
          <w:tab w:val="num" w:pos="720"/>
        </w:tabs>
        <w:ind w:left="720"/>
        <w:rPr>
          <w:sz w:val="20"/>
        </w:rPr>
      </w:pPr>
      <w:r w:rsidRPr="00A34546">
        <w:rPr>
          <w:sz w:val="20"/>
        </w:rPr>
        <w:t>Executive Committee</w:t>
      </w:r>
    </w:p>
    <w:p w14:paraId="649F4AB5" w14:textId="77777777" w:rsidR="00FC2070" w:rsidRPr="00A34546" w:rsidRDefault="00FC2070" w:rsidP="00293F7C">
      <w:pPr>
        <w:ind w:firstLine="720"/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 xml:space="preserve">Board Chair </w:t>
      </w:r>
    </w:p>
    <w:p w14:paraId="4E01E003" w14:textId="77777777" w:rsidR="00FC2070" w:rsidRPr="00A34546" w:rsidRDefault="00FC2070" w:rsidP="00293F7C">
      <w:pPr>
        <w:ind w:left="360" w:firstLine="360"/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>Vice Chair</w:t>
      </w:r>
    </w:p>
    <w:p w14:paraId="38FBC043" w14:textId="77777777" w:rsidR="00916406" w:rsidRPr="00A34546" w:rsidRDefault="00FC2070" w:rsidP="00293F7C">
      <w:pPr>
        <w:ind w:firstLine="720"/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>Secretary</w:t>
      </w:r>
    </w:p>
    <w:p w14:paraId="2D0B96C5" w14:textId="77777777" w:rsidR="007D06ED" w:rsidRPr="00A34546" w:rsidRDefault="00FC2070" w:rsidP="00293F7C">
      <w:pPr>
        <w:ind w:firstLine="720"/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 xml:space="preserve">Treasurer </w:t>
      </w:r>
    </w:p>
    <w:p w14:paraId="30A3C189" w14:textId="77777777" w:rsidR="007D06ED" w:rsidRPr="00A34546" w:rsidRDefault="00916406" w:rsidP="00293F7C">
      <w:pPr>
        <w:ind w:firstLine="720"/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>ASHF</w:t>
      </w:r>
      <w:r w:rsidR="007D06ED" w:rsidRPr="00A34546">
        <w:rPr>
          <w:rFonts w:ascii="Verdana" w:hAnsi="Verdana"/>
          <w:sz w:val="20"/>
        </w:rPr>
        <w:t xml:space="preserve"> </w:t>
      </w:r>
      <w:r w:rsidRPr="00A34546">
        <w:rPr>
          <w:rFonts w:ascii="Verdana" w:hAnsi="Verdana"/>
          <w:sz w:val="20"/>
        </w:rPr>
        <w:t>Executive Director</w:t>
      </w:r>
      <w:r w:rsidR="007D06ED" w:rsidRPr="00A34546">
        <w:rPr>
          <w:rFonts w:ascii="Verdana" w:hAnsi="Verdana"/>
          <w:sz w:val="20"/>
        </w:rPr>
        <w:t xml:space="preserve"> </w:t>
      </w:r>
    </w:p>
    <w:p w14:paraId="15446091" w14:textId="77777777" w:rsidR="000D5378" w:rsidRPr="00A34546" w:rsidRDefault="000D5378" w:rsidP="00B46B79">
      <w:pPr>
        <w:rPr>
          <w:rFonts w:ascii="Verdana" w:hAnsi="Verdana"/>
          <w:sz w:val="20"/>
        </w:rPr>
      </w:pPr>
    </w:p>
    <w:p w14:paraId="7B394C33" w14:textId="094558EB" w:rsidR="00FC2070" w:rsidRPr="00251B74" w:rsidRDefault="00A04D7F" w:rsidP="00B46B79">
      <w:pPr>
        <w:pStyle w:val="Heading5"/>
        <w:numPr>
          <w:ilvl w:val="0"/>
          <w:numId w:val="12"/>
        </w:numPr>
        <w:tabs>
          <w:tab w:val="clear" w:pos="1080"/>
          <w:tab w:val="num" w:pos="720"/>
        </w:tabs>
        <w:ind w:left="720"/>
        <w:rPr>
          <w:sz w:val="20"/>
        </w:rPr>
      </w:pPr>
      <w:r w:rsidRPr="00251B74">
        <w:rPr>
          <w:sz w:val="20"/>
        </w:rPr>
        <w:t>Fund Development</w:t>
      </w:r>
      <w:r w:rsidR="00711793" w:rsidRPr="00251B74">
        <w:rPr>
          <w:sz w:val="20"/>
        </w:rPr>
        <w:t>/Marketing Committee</w:t>
      </w:r>
    </w:p>
    <w:p w14:paraId="602D4333" w14:textId="77777777" w:rsidR="00FC2070" w:rsidRPr="00251B74" w:rsidRDefault="00FC2070" w:rsidP="00293F7C">
      <w:pPr>
        <w:ind w:firstLine="720"/>
        <w:rPr>
          <w:rFonts w:ascii="Verdana" w:hAnsi="Verdana"/>
          <w:sz w:val="20"/>
        </w:rPr>
      </w:pPr>
      <w:r w:rsidRPr="00251B74">
        <w:rPr>
          <w:rFonts w:ascii="Verdana" w:hAnsi="Verdana"/>
          <w:sz w:val="20"/>
        </w:rPr>
        <w:t xml:space="preserve">Board Chair </w:t>
      </w:r>
    </w:p>
    <w:p w14:paraId="4377F356" w14:textId="77777777" w:rsidR="00FC2070" w:rsidRPr="00251B74" w:rsidRDefault="00FC2070" w:rsidP="00293F7C">
      <w:pPr>
        <w:ind w:firstLine="720"/>
        <w:rPr>
          <w:rFonts w:ascii="Verdana" w:hAnsi="Verdana"/>
          <w:sz w:val="20"/>
        </w:rPr>
      </w:pPr>
      <w:r w:rsidRPr="00251B74">
        <w:rPr>
          <w:rFonts w:ascii="Verdana" w:hAnsi="Verdana"/>
          <w:sz w:val="20"/>
        </w:rPr>
        <w:t>Vice Chair</w:t>
      </w:r>
    </w:p>
    <w:p w14:paraId="31ED279E" w14:textId="03EF76C0" w:rsidR="00711793" w:rsidRPr="00251B74" w:rsidRDefault="00711793" w:rsidP="00293F7C">
      <w:pPr>
        <w:ind w:firstLine="720"/>
        <w:rPr>
          <w:rFonts w:ascii="Verdana" w:hAnsi="Verdana"/>
          <w:sz w:val="20"/>
        </w:rPr>
      </w:pPr>
      <w:r w:rsidRPr="00251B74">
        <w:rPr>
          <w:rFonts w:ascii="Verdana" w:hAnsi="Verdana"/>
          <w:sz w:val="20"/>
        </w:rPr>
        <w:t>Board Member</w:t>
      </w:r>
      <w:r w:rsidR="00A04D7F" w:rsidRPr="00251B74">
        <w:rPr>
          <w:rFonts w:ascii="Verdana" w:hAnsi="Verdana"/>
          <w:sz w:val="20"/>
        </w:rPr>
        <w:t xml:space="preserve"> </w:t>
      </w:r>
      <w:r w:rsidRPr="00251B74">
        <w:rPr>
          <w:rFonts w:ascii="Verdana" w:hAnsi="Verdana"/>
          <w:sz w:val="20"/>
        </w:rPr>
        <w:t>(</w:t>
      </w:r>
      <w:r w:rsidR="00A04D7F" w:rsidRPr="00251B74">
        <w:rPr>
          <w:rFonts w:ascii="Verdana" w:hAnsi="Verdana"/>
          <w:sz w:val="20"/>
        </w:rPr>
        <w:t>3</w:t>
      </w:r>
      <w:r w:rsidRPr="00251B74">
        <w:rPr>
          <w:rFonts w:ascii="Verdana" w:hAnsi="Verdana"/>
          <w:sz w:val="20"/>
        </w:rPr>
        <w:t>)</w:t>
      </w:r>
      <w:r w:rsidR="00CB42F2" w:rsidRPr="00251B74">
        <w:rPr>
          <w:rFonts w:ascii="Verdana" w:hAnsi="Verdana"/>
          <w:sz w:val="20"/>
        </w:rPr>
        <w:t xml:space="preserve"> </w:t>
      </w:r>
      <w:r w:rsidRPr="00251B74">
        <w:rPr>
          <w:rFonts w:ascii="Verdana" w:hAnsi="Verdana"/>
          <w:sz w:val="20"/>
        </w:rPr>
        <w:t>- At Large</w:t>
      </w:r>
      <w:r w:rsidR="00A04D7F" w:rsidRPr="00251B74">
        <w:rPr>
          <w:rFonts w:ascii="Verdana" w:hAnsi="Verdana"/>
          <w:sz w:val="20"/>
        </w:rPr>
        <w:t xml:space="preserve"> </w:t>
      </w:r>
    </w:p>
    <w:p w14:paraId="7215B5E8" w14:textId="77777777" w:rsidR="007D06ED" w:rsidRPr="00A34546" w:rsidRDefault="00916406" w:rsidP="00293F7C">
      <w:pPr>
        <w:ind w:firstLine="720"/>
        <w:rPr>
          <w:rFonts w:ascii="Verdana" w:hAnsi="Verdana"/>
          <w:sz w:val="20"/>
        </w:rPr>
      </w:pPr>
      <w:r w:rsidRPr="00251B74">
        <w:rPr>
          <w:rFonts w:ascii="Verdana" w:hAnsi="Verdana"/>
          <w:sz w:val="20"/>
        </w:rPr>
        <w:t>ASHF</w:t>
      </w:r>
      <w:r w:rsidR="007D06ED" w:rsidRPr="00251B74">
        <w:rPr>
          <w:rFonts w:ascii="Verdana" w:hAnsi="Verdana"/>
          <w:sz w:val="20"/>
        </w:rPr>
        <w:t xml:space="preserve"> </w:t>
      </w:r>
      <w:r w:rsidRPr="00251B74">
        <w:rPr>
          <w:rFonts w:ascii="Verdana" w:hAnsi="Verdana"/>
          <w:sz w:val="20"/>
        </w:rPr>
        <w:t>Executive Director</w:t>
      </w:r>
      <w:r w:rsidR="007D06ED" w:rsidRPr="00A34546">
        <w:rPr>
          <w:rFonts w:ascii="Verdana" w:hAnsi="Verdana"/>
          <w:sz w:val="20"/>
        </w:rPr>
        <w:t xml:space="preserve"> </w:t>
      </w:r>
    </w:p>
    <w:p w14:paraId="45F0797F" w14:textId="77777777" w:rsidR="000D5378" w:rsidRPr="00A34546" w:rsidRDefault="007D06ED" w:rsidP="000D5378">
      <w:r w:rsidRPr="00A34546">
        <w:tab/>
      </w:r>
    </w:p>
    <w:p w14:paraId="3571CC7D" w14:textId="77777777" w:rsidR="00FC2070" w:rsidRPr="00A34546" w:rsidRDefault="00210707" w:rsidP="00B46B79">
      <w:pPr>
        <w:pStyle w:val="Heading5"/>
        <w:numPr>
          <w:ilvl w:val="0"/>
          <w:numId w:val="12"/>
        </w:numPr>
        <w:tabs>
          <w:tab w:val="clear" w:pos="1080"/>
          <w:tab w:val="num" w:pos="720"/>
        </w:tabs>
        <w:ind w:left="720"/>
        <w:rPr>
          <w:sz w:val="20"/>
        </w:rPr>
      </w:pPr>
      <w:r w:rsidRPr="00A34546">
        <w:rPr>
          <w:sz w:val="20"/>
        </w:rPr>
        <w:t>Selection</w:t>
      </w:r>
      <w:r w:rsidR="00FC2070" w:rsidRPr="00A34546">
        <w:rPr>
          <w:sz w:val="20"/>
        </w:rPr>
        <w:t xml:space="preserve"> Committee</w:t>
      </w:r>
      <w:r w:rsidR="00A124CF" w:rsidRPr="00A34546">
        <w:rPr>
          <w:sz w:val="20"/>
        </w:rPr>
        <w:t xml:space="preserve"> (7 members, plus a Chair)</w:t>
      </w:r>
    </w:p>
    <w:p w14:paraId="69BE9898" w14:textId="77777777" w:rsidR="00A124CF" w:rsidRPr="00A34546" w:rsidRDefault="00A124CF" w:rsidP="00293F7C">
      <w:pPr>
        <w:ind w:firstLine="720"/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 xml:space="preserve">Board Chair </w:t>
      </w:r>
    </w:p>
    <w:p w14:paraId="4FF10078" w14:textId="77777777" w:rsidR="00FC2070" w:rsidRPr="00A34546" w:rsidRDefault="00FC2070" w:rsidP="00293F7C">
      <w:pPr>
        <w:ind w:firstLine="720"/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 xml:space="preserve">Board Member </w:t>
      </w:r>
      <w:r w:rsidR="00A124CF" w:rsidRPr="00A34546">
        <w:rPr>
          <w:rFonts w:ascii="Verdana" w:hAnsi="Verdana"/>
          <w:sz w:val="20"/>
        </w:rPr>
        <w:t>(at least 1)</w:t>
      </w:r>
    </w:p>
    <w:p w14:paraId="6BABE218" w14:textId="77777777" w:rsidR="00A124CF" w:rsidRPr="00A34546" w:rsidRDefault="00293F7C" w:rsidP="00293F7C">
      <w:pPr>
        <w:ind w:firstLine="720"/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>C</w:t>
      </w:r>
      <w:r w:rsidR="00A124CF" w:rsidRPr="00A34546">
        <w:rPr>
          <w:rFonts w:ascii="Verdana" w:hAnsi="Verdana"/>
          <w:sz w:val="20"/>
        </w:rPr>
        <w:t>urrent Hall of Fame Members (at least 3)</w:t>
      </w:r>
    </w:p>
    <w:p w14:paraId="3C0D9F24" w14:textId="77777777" w:rsidR="00A124CF" w:rsidRPr="00A34546" w:rsidRDefault="00A124CF" w:rsidP="00293F7C">
      <w:pPr>
        <w:ind w:firstLine="720"/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>Sport media representative (at least 1)</w:t>
      </w:r>
    </w:p>
    <w:p w14:paraId="719EFB9F" w14:textId="77777777" w:rsidR="000D5378" w:rsidRPr="00A34546" w:rsidRDefault="000D5378" w:rsidP="00B46B79">
      <w:pPr>
        <w:rPr>
          <w:rFonts w:ascii="Verdana" w:hAnsi="Verdana"/>
          <w:sz w:val="20"/>
        </w:rPr>
      </w:pPr>
    </w:p>
    <w:p w14:paraId="7B27F0E7" w14:textId="77777777" w:rsidR="00FC2070" w:rsidRPr="00A34546" w:rsidRDefault="00711793" w:rsidP="00B46B79">
      <w:pPr>
        <w:numPr>
          <w:ilvl w:val="0"/>
          <w:numId w:val="12"/>
        </w:numPr>
        <w:tabs>
          <w:tab w:val="clear" w:pos="1080"/>
          <w:tab w:val="num" w:pos="720"/>
        </w:tabs>
        <w:ind w:left="720"/>
        <w:rPr>
          <w:rFonts w:ascii="Verdana" w:hAnsi="Verdana"/>
          <w:b/>
          <w:bCs/>
          <w:sz w:val="20"/>
        </w:rPr>
      </w:pPr>
      <w:r w:rsidRPr="00A34546">
        <w:rPr>
          <w:rFonts w:ascii="Verdana" w:hAnsi="Verdana"/>
          <w:b/>
          <w:bCs/>
          <w:sz w:val="20"/>
        </w:rPr>
        <w:t>Finance</w:t>
      </w:r>
      <w:r w:rsidR="00FC2070" w:rsidRPr="00A34546">
        <w:rPr>
          <w:rFonts w:ascii="Verdana" w:hAnsi="Verdana"/>
          <w:b/>
          <w:bCs/>
          <w:sz w:val="20"/>
        </w:rPr>
        <w:t xml:space="preserve"> Committee</w:t>
      </w:r>
    </w:p>
    <w:p w14:paraId="4651CEB8" w14:textId="77777777" w:rsidR="00FC2070" w:rsidRPr="00A34546" w:rsidRDefault="00FC2070" w:rsidP="00916406">
      <w:pPr>
        <w:ind w:left="360" w:firstLine="360"/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>Treasurer (Chair)</w:t>
      </w:r>
    </w:p>
    <w:p w14:paraId="4B744BF9" w14:textId="77777777" w:rsidR="00916406" w:rsidRPr="00A34546" w:rsidRDefault="00711793" w:rsidP="00916406">
      <w:pPr>
        <w:ind w:left="720"/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>Board Chair</w:t>
      </w:r>
    </w:p>
    <w:p w14:paraId="47937536" w14:textId="77777777" w:rsidR="00FC2070" w:rsidRPr="00A34546" w:rsidRDefault="00FC2070" w:rsidP="00B46B79">
      <w:pPr>
        <w:ind w:left="360"/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ab/>
        <w:t>Board Member – At Large</w:t>
      </w:r>
    </w:p>
    <w:p w14:paraId="7F0465B7" w14:textId="77777777" w:rsidR="00FC2070" w:rsidRPr="00A34546" w:rsidRDefault="00916406" w:rsidP="00B46B79">
      <w:pPr>
        <w:ind w:left="720"/>
        <w:rPr>
          <w:rFonts w:ascii="Verdana" w:hAnsi="Verdana"/>
          <w:sz w:val="20"/>
        </w:rPr>
      </w:pPr>
      <w:bookmarkStart w:id="0" w:name="_Hlk45716573"/>
      <w:r w:rsidRPr="00A34546">
        <w:rPr>
          <w:rFonts w:ascii="Verdana" w:hAnsi="Verdana"/>
          <w:sz w:val="20"/>
        </w:rPr>
        <w:t>ASHF</w:t>
      </w:r>
      <w:r w:rsidR="00FC2070" w:rsidRPr="00A34546">
        <w:rPr>
          <w:rFonts w:ascii="Verdana" w:hAnsi="Verdana"/>
          <w:sz w:val="20"/>
        </w:rPr>
        <w:t xml:space="preserve"> </w:t>
      </w:r>
      <w:r w:rsidRPr="00A34546">
        <w:rPr>
          <w:rFonts w:ascii="Verdana" w:hAnsi="Verdana"/>
          <w:sz w:val="20"/>
        </w:rPr>
        <w:t>Executive Director</w:t>
      </w:r>
      <w:r w:rsidR="00FC2070" w:rsidRPr="00A34546">
        <w:rPr>
          <w:rFonts w:ascii="Verdana" w:hAnsi="Verdana"/>
          <w:sz w:val="20"/>
        </w:rPr>
        <w:t xml:space="preserve"> </w:t>
      </w:r>
    </w:p>
    <w:p w14:paraId="66BF1A29" w14:textId="77777777" w:rsidR="00293F7C" w:rsidRPr="00A34546" w:rsidRDefault="00293F7C" w:rsidP="00B46B79">
      <w:pPr>
        <w:ind w:left="720"/>
        <w:rPr>
          <w:rFonts w:ascii="Verdana" w:hAnsi="Verdana"/>
          <w:sz w:val="20"/>
        </w:rPr>
      </w:pPr>
    </w:p>
    <w:p w14:paraId="4C5B7A53" w14:textId="77777777" w:rsidR="00F86448" w:rsidRPr="00A34546" w:rsidRDefault="00F86448" w:rsidP="00293F7C">
      <w:pPr>
        <w:numPr>
          <w:ilvl w:val="0"/>
          <w:numId w:val="12"/>
        </w:numPr>
        <w:tabs>
          <w:tab w:val="clear" w:pos="1080"/>
          <w:tab w:val="num" w:pos="720"/>
        </w:tabs>
        <w:ind w:left="720"/>
        <w:rPr>
          <w:rFonts w:ascii="Verdana" w:hAnsi="Verdana"/>
          <w:b/>
          <w:bCs/>
          <w:sz w:val="20"/>
        </w:rPr>
      </w:pPr>
      <w:r w:rsidRPr="00A34546">
        <w:rPr>
          <w:rFonts w:ascii="Verdana" w:hAnsi="Verdana"/>
          <w:b/>
          <w:bCs/>
          <w:sz w:val="20"/>
        </w:rPr>
        <w:t>Nominating Committee</w:t>
      </w:r>
    </w:p>
    <w:p w14:paraId="6C709D6A" w14:textId="77777777" w:rsidR="00F86448" w:rsidRPr="00A34546" w:rsidRDefault="00F86448" w:rsidP="00F86448">
      <w:pPr>
        <w:ind w:left="720"/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>Board Chair</w:t>
      </w:r>
    </w:p>
    <w:p w14:paraId="3753CE7D" w14:textId="77777777" w:rsidR="00F86448" w:rsidRPr="00A34546" w:rsidRDefault="00F86448" w:rsidP="00F86448">
      <w:pPr>
        <w:ind w:left="720"/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>Selection Committee Chair</w:t>
      </w:r>
    </w:p>
    <w:p w14:paraId="2525694E" w14:textId="77777777" w:rsidR="00F86448" w:rsidRPr="00A34546" w:rsidRDefault="00F86448" w:rsidP="00F86448">
      <w:pPr>
        <w:ind w:left="720"/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 xml:space="preserve">Board Member – </w:t>
      </w:r>
      <w:r w:rsidR="00152A3F" w:rsidRPr="00A34546">
        <w:rPr>
          <w:rFonts w:ascii="Verdana" w:hAnsi="Verdana"/>
          <w:sz w:val="20"/>
        </w:rPr>
        <w:t>A</w:t>
      </w:r>
      <w:r w:rsidRPr="00A34546">
        <w:rPr>
          <w:rFonts w:ascii="Verdana" w:hAnsi="Verdana"/>
          <w:sz w:val="20"/>
        </w:rPr>
        <w:t>t Large</w:t>
      </w:r>
    </w:p>
    <w:p w14:paraId="27458B49" w14:textId="77777777" w:rsidR="00F86448" w:rsidRPr="00A34546" w:rsidRDefault="00F86448" w:rsidP="00F86448">
      <w:pPr>
        <w:ind w:left="720"/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 xml:space="preserve">ASHF Executive Director </w:t>
      </w:r>
    </w:p>
    <w:p w14:paraId="31FD40F8" w14:textId="77777777" w:rsidR="00F86448" w:rsidRPr="00A34546" w:rsidRDefault="00F86448" w:rsidP="00F86448">
      <w:pPr>
        <w:ind w:left="720"/>
        <w:rPr>
          <w:rFonts w:ascii="Verdana" w:hAnsi="Verdana"/>
          <w:b/>
          <w:bCs/>
          <w:sz w:val="20"/>
        </w:rPr>
      </w:pPr>
    </w:p>
    <w:p w14:paraId="5BB22E94" w14:textId="77777777" w:rsidR="00293F7C" w:rsidRPr="00A34546" w:rsidRDefault="00293F7C" w:rsidP="00293F7C">
      <w:pPr>
        <w:numPr>
          <w:ilvl w:val="0"/>
          <w:numId w:val="12"/>
        </w:numPr>
        <w:tabs>
          <w:tab w:val="clear" w:pos="1080"/>
          <w:tab w:val="num" w:pos="720"/>
        </w:tabs>
        <w:ind w:left="720"/>
        <w:rPr>
          <w:rFonts w:ascii="Verdana" w:hAnsi="Verdana"/>
          <w:b/>
          <w:bCs/>
          <w:sz w:val="20"/>
        </w:rPr>
      </w:pPr>
      <w:r w:rsidRPr="00A34546">
        <w:rPr>
          <w:rFonts w:ascii="Verdana" w:hAnsi="Verdana"/>
          <w:b/>
          <w:bCs/>
          <w:sz w:val="20"/>
        </w:rPr>
        <w:t>Infrastructure/Facility Committee</w:t>
      </w:r>
    </w:p>
    <w:p w14:paraId="5DB1BE5A" w14:textId="77777777" w:rsidR="00293F7C" w:rsidRPr="00A34546" w:rsidRDefault="00293F7C" w:rsidP="00293F7C">
      <w:pPr>
        <w:ind w:left="720"/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>Board Chair</w:t>
      </w:r>
    </w:p>
    <w:p w14:paraId="06E073B1" w14:textId="77777777" w:rsidR="00293F7C" w:rsidRPr="00A34546" w:rsidRDefault="00293F7C" w:rsidP="00293F7C">
      <w:pPr>
        <w:ind w:left="360"/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ab/>
        <w:t>Board Member – At Large</w:t>
      </w:r>
    </w:p>
    <w:p w14:paraId="6BC2FD7A" w14:textId="77777777" w:rsidR="00F86448" w:rsidRDefault="00293F7C" w:rsidP="00F86448">
      <w:pPr>
        <w:ind w:left="720"/>
        <w:rPr>
          <w:rFonts w:ascii="Verdana" w:hAnsi="Verdana"/>
          <w:sz w:val="20"/>
        </w:rPr>
      </w:pPr>
      <w:r w:rsidRPr="00A34546">
        <w:rPr>
          <w:rFonts w:ascii="Verdana" w:hAnsi="Verdana"/>
          <w:sz w:val="20"/>
        </w:rPr>
        <w:t xml:space="preserve">ASHF Executive Director </w:t>
      </w:r>
    </w:p>
    <w:p w14:paraId="55A88B9D" w14:textId="77777777" w:rsidR="00A04D7F" w:rsidRDefault="00A04D7F" w:rsidP="00F86448">
      <w:pPr>
        <w:ind w:left="720"/>
        <w:rPr>
          <w:rFonts w:ascii="Verdana" w:hAnsi="Verdana"/>
          <w:sz w:val="20"/>
        </w:rPr>
      </w:pPr>
    </w:p>
    <w:p w14:paraId="7BB0C085" w14:textId="11DA7B1B" w:rsidR="00A04D7F" w:rsidRPr="00251B74" w:rsidRDefault="00A04D7F" w:rsidP="00A04D7F">
      <w:pPr>
        <w:numPr>
          <w:ilvl w:val="0"/>
          <w:numId w:val="12"/>
        </w:numPr>
        <w:tabs>
          <w:tab w:val="clear" w:pos="1080"/>
          <w:tab w:val="num" w:pos="720"/>
        </w:tabs>
        <w:ind w:left="720"/>
        <w:rPr>
          <w:rFonts w:ascii="Verdana" w:hAnsi="Verdana"/>
          <w:b/>
          <w:bCs/>
          <w:sz w:val="20"/>
        </w:rPr>
      </w:pPr>
      <w:r w:rsidRPr="00251B74">
        <w:rPr>
          <w:rFonts w:ascii="Verdana" w:hAnsi="Verdana"/>
          <w:b/>
          <w:bCs/>
          <w:sz w:val="20"/>
        </w:rPr>
        <w:t>Alumni Development Committee</w:t>
      </w:r>
    </w:p>
    <w:p w14:paraId="46D6A155" w14:textId="77777777" w:rsidR="00A04D7F" w:rsidRPr="00251B74" w:rsidRDefault="00A04D7F" w:rsidP="00A04D7F">
      <w:pPr>
        <w:ind w:left="720"/>
        <w:rPr>
          <w:rFonts w:ascii="Verdana" w:hAnsi="Verdana"/>
          <w:sz w:val="20"/>
        </w:rPr>
      </w:pPr>
      <w:r w:rsidRPr="00251B74">
        <w:rPr>
          <w:rFonts w:ascii="Verdana" w:hAnsi="Verdana"/>
          <w:sz w:val="20"/>
        </w:rPr>
        <w:t>Board Chair</w:t>
      </w:r>
    </w:p>
    <w:p w14:paraId="32F80CD3" w14:textId="0A66B2F5" w:rsidR="00A04D7F" w:rsidRPr="00251B74" w:rsidRDefault="00A04D7F" w:rsidP="00A04D7F">
      <w:pPr>
        <w:ind w:left="360"/>
        <w:rPr>
          <w:rFonts w:ascii="Verdana" w:hAnsi="Verdana"/>
          <w:sz w:val="20"/>
        </w:rPr>
      </w:pPr>
      <w:r w:rsidRPr="00251B74">
        <w:rPr>
          <w:rFonts w:ascii="Verdana" w:hAnsi="Verdana"/>
          <w:sz w:val="20"/>
        </w:rPr>
        <w:tab/>
        <w:t>Board Member (4) – At Large with Geographic Representation</w:t>
      </w:r>
    </w:p>
    <w:p w14:paraId="7110D769" w14:textId="77777777" w:rsidR="00A04D7F" w:rsidRPr="00251B74" w:rsidRDefault="00A04D7F" w:rsidP="00A04D7F">
      <w:pPr>
        <w:ind w:left="720"/>
        <w:rPr>
          <w:rFonts w:ascii="Verdana" w:hAnsi="Verdana"/>
          <w:sz w:val="20"/>
        </w:rPr>
      </w:pPr>
      <w:r w:rsidRPr="00251B74">
        <w:rPr>
          <w:rFonts w:ascii="Verdana" w:hAnsi="Verdana"/>
          <w:sz w:val="20"/>
        </w:rPr>
        <w:t xml:space="preserve">ASHF Executive Director </w:t>
      </w:r>
    </w:p>
    <w:p w14:paraId="4417B4D9" w14:textId="77777777" w:rsidR="00A04D7F" w:rsidRPr="00251B74" w:rsidRDefault="00A04D7F" w:rsidP="00A04D7F">
      <w:pPr>
        <w:ind w:left="720"/>
        <w:rPr>
          <w:rFonts w:ascii="Verdana" w:hAnsi="Verdana"/>
          <w:sz w:val="20"/>
        </w:rPr>
      </w:pPr>
    </w:p>
    <w:p w14:paraId="76AE18A5" w14:textId="2F96F680" w:rsidR="00A04D7F" w:rsidRPr="00251B74" w:rsidRDefault="00A04D7F" w:rsidP="00A04D7F">
      <w:pPr>
        <w:numPr>
          <w:ilvl w:val="0"/>
          <w:numId w:val="12"/>
        </w:numPr>
        <w:tabs>
          <w:tab w:val="clear" w:pos="1080"/>
          <w:tab w:val="num" w:pos="720"/>
        </w:tabs>
        <w:ind w:left="720"/>
        <w:rPr>
          <w:rFonts w:ascii="Verdana" w:hAnsi="Verdana"/>
          <w:b/>
          <w:bCs/>
          <w:sz w:val="20"/>
        </w:rPr>
      </w:pPr>
      <w:r w:rsidRPr="00251B74">
        <w:rPr>
          <w:rFonts w:ascii="Verdana" w:hAnsi="Verdana"/>
          <w:b/>
          <w:bCs/>
          <w:sz w:val="20"/>
        </w:rPr>
        <w:t>Government Relations/Stakeholders Committee</w:t>
      </w:r>
    </w:p>
    <w:p w14:paraId="0FF479F1" w14:textId="77777777" w:rsidR="00A04D7F" w:rsidRPr="00251B74" w:rsidRDefault="00A04D7F" w:rsidP="00A04D7F">
      <w:pPr>
        <w:ind w:left="720"/>
        <w:rPr>
          <w:rFonts w:ascii="Verdana" w:hAnsi="Verdana"/>
          <w:sz w:val="20"/>
        </w:rPr>
      </w:pPr>
      <w:r w:rsidRPr="00251B74">
        <w:rPr>
          <w:rFonts w:ascii="Verdana" w:hAnsi="Verdana"/>
          <w:sz w:val="20"/>
        </w:rPr>
        <w:t>Board Chair</w:t>
      </w:r>
    </w:p>
    <w:p w14:paraId="30F6B9BD" w14:textId="43A94C6D" w:rsidR="00A04D7F" w:rsidRPr="00251B74" w:rsidRDefault="00A04D7F" w:rsidP="00A04D7F">
      <w:pPr>
        <w:ind w:left="360"/>
        <w:rPr>
          <w:rFonts w:ascii="Verdana" w:hAnsi="Verdana"/>
          <w:sz w:val="20"/>
        </w:rPr>
      </w:pPr>
      <w:r w:rsidRPr="00251B74">
        <w:rPr>
          <w:rFonts w:ascii="Verdana" w:hAnsi="Verdana"/>
          <w:sz w:val="20"/>
        </w:rPr>
        <w:tab/>
        <w:t>Board Member (3) – At Large</w:t>
      </w:r>
    </w:p>
    <w:p w14:paraId="43D5C9EF" w14:textId="28401B87" w:rsidR="00A04D7F" w:rsidRPr="00A34546" w:rsidRDefault="00A04D7F" w:rsidP="00F86448">
      <w:pPr>
        <w:ind w:left="720"/>
        <w:rPr>
          <w:rFonts w:ascii="Verdana" w:hAnsi="Verdana"/>
          <w:sz w:val="20"/>
        </w:rPr>
      </w:pPr>
      <w:r w:rsidRPr="00251B74">
        <w:rPr>
          <w:rFonts w:ascii="Verdana" w:hAnsi="Verdana"/>
          <w:sz w:val="20"/>
        </w:rPr>
        <w:t>ASHF Executive Director</w:t>
      </w:r>
      <w:r w:rsidRPr="00A34546">
        <w:rPr>
          <w:rFonts w:ascii="Verdana" w:hAnsi="Verdana"/>
          <w:sz w:val="20"/>
        </w:rPr>
        <w:t xml:space="preserve"> </w:t>
      </w:r>
    </w:p>
    <w:p w14:paraId="328329A8" w14:textId="77777777" w:rsidR="00F86448" w:rsidRPr="00A34546" w:rsidRDefault="00F86448" w:rsidP="00F86448">
      <w:pPr>
        <w:ind w:left="1080"/>
        <w:jc w:val="both"/>
        <w:rPr>
          <w:rFonts w:ascii="Verdana" w:hAnsi="Verdana"/>
          <w:sz w:val="20"/>
        </w:rPr>
      </w:pPr>
    </w:p>
    <w:bookmarkEnd w:id="0"/>
    <w:sectPr w:rsidR="00F86448" w:rsidRPr="00A34546" w:rsidSect="00600E2E">
      <w:footerReference w:type="default" r:id="rId8"/>
      <w:pgSz w:w="12240" w:h="15840" w:code="1"/>
      <w:pgMar w:top="864" w:right="700" w:bottom="720" w:left="1640" w:header="380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DB75A" w14:textId="77777777" w:rsidR="009526BB" w:rsidRDefault="009526BB">
      <w:r>
        <w:separator/>
      </w:r>
    </w:p>
  </w:endnote>
  <w:endnote w:type="continuationSeparator" w:id="0">
    <w:p w14:paraId="389B1DFB" w14:textId="77777777" w:rsidR="009526BB" w:rsidRDefault="0095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8CDE2" w14:textId="1786253E" w:rsidR="005239C4" w:rsidRPr="00337B32" w:rsidRDefault="00916406">
    <w:pPr>
      <w:pStyle w:val="Footer"/>
      <w:rPr>
        <w:rFonts w:ascii="Verdana" w:hAnsi="Verdana"/>
        <w:bCs/>
        <w:iCs/>
        <w:sz w:val="16"/>
        <w:szCs w:val="16"/>
      </w:rPr>
    </w:pPr>
    <w:r>
      <w:rPr>
        <w:rFonts w:ascii="Verdana" w:hAnsi="Verdana"/>
        <w:bCs/>
        <w:iCs/>
        <w:sz w:val="16"/>
        <w:szCs w:val="16"/>
      </w:rPr>
      <w:t>ASHFM</w:t>
    </w:r>
    <w:r w:rsidR="005239C4" w:rsidRPr="00337B32">
      <w:rPr>
        <w:rFonts w:ascii="Verdana" w:hAnsi="Verdana"/>
        <w:bCs/>
        <w:iCs/>
        <w:sz w:val="16"/>
        <w:szCs w:val="16"/>
      </w:rPr>
      <w:t xml:space="preserve"> Board Job Description (</w:t>
    </w:r>
    <w:r w:rsidR="00CB42F2">
      <w:rPr>
        <w:rFonts w:ascii="Verdana" w:hAnsi="Verdana"/>
        <w:bCs/>
        <w:iCs/>
        <w:sz w:val="16"/>
        <w:szCs w:val="16"/>
      </w:rPr>
      <w:t>January</w:t>
    </w:r>
    <w:r>
      <w:rPr>
        <w:rFonts w:ascii="Verdana" w:hAnsi="Verdana"/>
        <w:bCs/>
        <w:iCs/>
        <w:sz w:val="16"/>
        <w:szCs w:val="16"/>
      </w:rPr>
      <w:t xml:space="preserve"> 202</w:t>
    </w:r>
    <w:r w:rsidR="00CB42F2">
      <w:rPr>
        <w:rFonts w:ascii="Verdana" w:hAnsi="Verdana"/>
        <w:bCs/>
        <w:iCs/>
        <w:sz w:val="16"/>
        <w:szCs w:val="16"/>
      </w:rPr>
      <w:t>4</w:t>
    </w:r>
    <w:r w:rsidR="005239C4" w:rsidRPr="00337B32">
      <w:rPr>
        <w:rFonts w:ascii="Verdana" w:hAnsi="Verdana"/>
        <w:bCs/>
        <w:iCs/>
        <w:sz w:val="16"/>
        <w:szCs w:val="16"/>
      </w:rPr>
      <w:t>)</w:t>
    </w:r>
    <w:r w:rsidR="005239C4" w:rsidRPr="00337B32">
      <w:rPr>
        <w:rFonts w:ascii="Verdana" w:hAnsi="Verdana"/>
        <w:bCs/>
        <w:iCs/>
        <w:sz w:val="16"/>
        <w:szCs w:val="16"/>
      </w:rPr>
      <w:tab/>
      <w:t xml:space="preserve">                                                                                        </w:t>
    </w:r>
    <w:r w:rsidR="005239C4">
      <w:rPr>
        <w:rFonts w:ascii="Verdana" w:hAnsi="Verdana"/>
        <w:bCs/>
        <w:iCs/>
        <w:sz w:val="16"/>
        <w:szCs w:val="16"/>
      </w:rPr>
      <w:t xml:space="preserve">      </w:t>
    </w:r>
    <w:r w:rsidR="005239C4" w:rsidRPr="00337B32">
      <w:rPr>
        <w:rFonts w:ascii="Verdana" w:hAnsi="Verdana"/>
        <w:bCs/>
        <w:iCs/>
        <w:sz w:val="16"/>
        <w:szCs w:val="16"/>
      </w:rPr>
      <w:t xml:space="preserve">Page </w:t>
    </w:r>
    <w:r w:rsidR="005239C4" w:rsidRPr="00337B32">
      <w:rPr>
        <w:rStyle w:val="PageNumber"/>
        <w:rFonts w:ascii="Verdana" w:hAnsi="Verdana"/>
        <w:bCs/>
        <w:iCs/>
        <w:sz w:val="16"/>
        <w:szCs w:val="16"/>
      </w:rPr>
      <w:fldChar w:fldCharType="begin"/>
    </w:r>
    <w:r w:rsidR="005239C4" w:rsidRPr="00337B32">
      <w:rPr>
        <w:rStyle w:val="PageNumber"/>
        <w:rFonts w:ascii="Verdana" w:hAnsi="Verdana"/>
        <w:bCs/>
        <w:iCs/>
        <w:sz w:val="16"/>
        <w:szCs w:val="16"/>
      </w:rPr>
      <w:instrText xml:space="preserve"> PAGE </w:instrText>
    </w:r>
    <w:r w:rsidR="005239C4" w:rsidRPr="00337B32">
      <w:rPr>
        <w:rStyle w:val="PageNumber"/>
        <w:rFonts w:ascii="Verdana" w:hAnsi="Verdana"/>
        <w:bCs/>
        <w:iCs/>
        <w:sz w:val="16"/>
        <w:szCs w:val="16"/>
      </w:rPr>
      <w:fldChar w:fldCharType="separate"/>
    </w:r>
    <w:r w:rsidR="00A145A7">
      <w:rPr>
        <w:rStyle w:val="PageNumber"/>
        <w:rFonts w:ascii="Verdana" w:hAnsi="Verdana"/>
        <w:bCs/>
        <w:iCs/>
        <w:noProof/>
        <w:sz w:val="16"/>
        <w:szCs w:val="16"/>
      </w:rPr>
      <w:t>1</w:t>
    </w:r>
    <w:r w:rsidR="005239C4" w:rsidRPr="00337B32">
      <w:rPr>
        <w:rStyle w:val="PageNumber"/>
        <w:rFonts w:ascii="Verdana" w:hAnsi="Verdana"/>
        <w:bCs/>
        <w:iCs/>
        <w:sz w:val="16"/>
        <w:szCs w:val="16"/>
      </w:rPr>
      <w:fldChar w:fldCharType="end"/>
    </w:r>
    <w:r w:rsidR="005239C4" w:rsidRPr="00337B32">
      <w:rPr>
        <w:rStyle w:val="PageNumber"/>
        <w:rFonts w:ascii="Verdana" w:hAnsi="Verdana"/>
        <w:bCs/>
        <w:iCs/>
        <w:sz w:val="16"/>
        <w:szCs w:val="16"/>
      </w:rPr>
      <w:t xml:space="preserve"> of </w:t>
    </w:r>
    <w:r w:rsidR="005239C4" w:rsidRPr="00337B32">
      <w:rPr>
        <w:rStyle w:val="PageNumber"/>
        <w:rFonts w:ascii="Verdana" w:hAnsi="Verdana"/>
        <w:sz w:val="16"/>
        <w:szCs w:val="16"/>
      </w:rPr>
      <w:fldChar w:fldCharType="begin"/>
    </w:r>
    <w:r w:rsidR="005239C4" w:rsidRPr="00337B32">
      <w:rPr>
        <w:rStyle w:val="PageNumber"/>
        <w:rFonts w:ascii="Verdana" w:hAnsi="Verdana"/>
        <w:sz w:val="16"/>
        <w:szCs w:val="16"/>
      </w:rPr>
      <w:instrText xml:space="preserve"> NUMPAGES </w:instrText>
    </w:r>
    <w:r w:rsidR="005239C4" w:rsidRPr="00337B32">
      <w:rPr>
        <w:rStyle w:val="PageNumber"/>
        <w:rFonts w:ascii="Verdana" w:hAnsi="Verdana"/>
        <w:sz w:val="16"/>
        <w:szCs w:val="16"/>
      </w:rPr>
      <w:fldChar w:fldCharType="separate"/>
    </w:r>
    <w:r w:rsidR="00A145A7">
      <w:rPr>
        <w:rStyle w:val="PageNumber"/>
        <w:rFonts w:ascii="Verdana" w:hAnsi="Verdana"/>
        <w:noProof/>
        <w:sz w:val="16"/>
        <w:szCs w:val="16"/>
      </w:rPr>
      <w:t>3</w:t>
    </w:r>
    <w:r w:rsidR="005239C4" w:rsidRPr="00337B32">
      <w:rPr>
        <w:rStyle w:val="PageNumber"/>
        <w:rFonts w:ascii="Verdana" w:hAnsi="Verdana"/>
        <w:sz w:val="16"/>
        <w:szCs w:val="16"/>
      </w:rPr>
      <w:fldChar w:fldCharType="end"/>
    </w:r>
    <w:r w:rsidR="005239C4" w:rsidRPr="00337B32">
      <w:rPr>
        <w:rStyle w:val="PageNumber"/>
        <w:rFonts w:ascii="Verdana" w:hAnsi="Verdana"/>
        <w:bCs/>
        <w:iCs/>
        <w:sz w:val="16"/>
        <w:szCs w:val="16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CD67B" w14:textId="77777777" w:rsidR="009526BB" w:rsidRDefault="009526BB">
      <w:r>
        <w:separator/>
      </w:r>
    </w:p>
  </w:footnote>
  <w:footnote w:type="continuationSeparator" w:id="0">
    <w:p w14:paraId="2561A032" w14:textId="77777777" w:rsidR="009526BB" w:rsidRDefault="00952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410D"/>
    <w:multiLevelType w:val="multilevel"/>
    <w:tmpl w:val="8C1EFC3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F33486"/>
    <w:multiLevelType w:val="hybridMultilevel"/>
    <w:tmpl w:val="809ED54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786061"/>
    <w:multiLevelType w:val="hybridMultilevel"/>
    <w:tmpl w:val="72162A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B3C92"/>
    <w:multiLevelType w:val="hybridMultilevel"/>
    <w:tmpl w:val="86F4DC54"/>
    <w:lvl w:ilvl="0" w:tplc="2DEAB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650B9B"/>
    <w:multiLevelType w:val="hybridMultilevel"/>
    <w:tmpl w:val="EDDE1D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9189C"/>
    <w:multiLevelType w:val="multilevel"/>
    <w:tmpl w:val="0F9AEA5A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B1F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104D65"/>
    <w:multiLevelType w:val="hybridMultilevel"/>
    <w:tmpl w:val="E4289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D960D6"/>
    <w:multiLevelType w:val="hybridMultilevel"/>
    <w:tmpl w:val="99A275FE"/>
    <w:lvl w:ilvl="0" w:tplc="B19C2AEE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1159A"/>
    <w:multiLevelType w:val="hybridMultilevel"/>
    <w:tmpl w:val="EC4252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E251F"/>
    <w:multiLevelType w:val="singleLevel"/>
    <w:tmpl w:val="939AEF10"/>
    <w:lvl w:ilvl="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4326413"/>
    <w:multiLevelType w:val="hybridMultilevel"/>
    <w:tmpl w:val="0F9AEA5A"/>
    <w:lvl w:ilvl="0" w:tplc="F672151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101FE"/>
    <w:multiLevelType w:val="multilevel"/>
    <w:tmpl w:val="48FECCA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36F0F29"/>
    <w:multiLevelType w:val="hybridMultilevel"/>
    <w:tmpl w:val="B32E7BC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214572"/>
    <w:multiLevelType w:val="hybridMultilevel"/>
    <w:tmpl w:val="E7B6BE48"/>
    <w:lvl w:ilvl="0" w:tplc="B19C2AEE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94300"/>
    <w:multiLevelType w:val="hybridMultilevel"/>
    <w:tmpl w:val="535C69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074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5C675E5"/>
    <w:multiLevelType w:val="hybridMultilevel"/>
    <w:tmpl w:val="6390E270"/>
    <w:lvl w:ilvl="0" w:tplc="9DC2C08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6026997"/>
    <w:multiLevelType w:val="hybridMultilevel"/>
    <w:tmpl w:val="47A4E5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5569157">
    <w:abstractNumId w:val="6"/>
  </w:num>
  <w:num w:numId="2" w16cid:durableId="1790010160">
    <w:abstractNumId w:val="16"/>
  </w:num>
  <w:num w:numId="3" w16cid:durableId="1862350964">
    <w:abstractNumId w:val="10"/>
  </w:num>
  <w:num w:numId="4" w16cid:durableId="1769420928">
    <w:abstractNumId w:val="3"/>
  </w:num>
  <w:num w:numId="5" w16cid:durableId="1117988292">
    <w:abstractNumId w:val="2"/>
  </w:num>
  <w:num w:numId="6" w16cid:durableId="2015182331">
    <w:abstractNumId w:val="17"/>
  </w:num>
  <w:num w:numId="7" w16cid:durableId="2029598579">
    <w:abstractNumId w:val="9"/>
  </w:num>
  <w:num w:numId="8" w16cid:durableId="127861690">
    <w:abstractNumId w:val="4"/>
  </w:num>
  <w:num w:numId="9" w16cid:durableId="929696321">
    <w:abstractNumId w:val="13"/>
  </w:num>
  <w:num w:numId="10" w16cid:durableId="593902972">
    <w:abstractNumId w:val="12"/>
  </w:num>
  <w:num w:numId="11" w16cid:durableId="239870580">
    <w:abstractNumId w:val="0"/>
  </w:num>
  <w:num w:numId="12" w16cid:durableId="1727954402">
    <w:abstractNumId w:val="1"/>
  </w:num>
  <w:num w:numId="13" w16cid:durableId="385566269">
    <w:abstractNumId w:val="7"/>
  </w:num>
  <w:num w:numId="14" w16cid:durableId="1262058533">
    <w:abstractNumId w:val="15"/>
  </w:num>
  <w:num w:numId="15" w16cid:durableId="1563717249">
    <w:abstractNumId w:val="18"/>
  </w:num>
  <w:num w:numId="16" w16cid:durableId="750201626">
    <w:abstractNumId w:val="11"/>
  </w:num>
  <w:num w:numId="17" w16cid:durableId="1038705881">
    <w:abstractNumId w:val="5"/>
  </w:num>
  <w:num w:numId="18" w16cid:durableId="891959468">
    <w:abstractNumId w:val="14"/>
  </w:num>
  <w:num w:numId="19" w16cid:durableId="15270164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0E"/>
    <w:rsid w:val="0007302E"/>
    <w:rsid w:val="00083767"/>
    <w:rsid w:val="00091E5C"/>
    <w:rsid w:val="00096A4F"/>
    <w:rsid w:val="000C1301"/>
    <w:rsid w:val="000C5B36"/>
    <w:rsid w:val="000D5378"/>
    <w:rsid w:val="00152A3F"/>
    <w:rsid w:val="00171421"/>
    <w:rsid w:val="00171693"/>
    <w:rsid w:val="00191F82"/>
    <w:rsid w:val="0019673A"/>
    <w:rsid w:val="001A7643"/>
    <w:rsid w:val="001C64D6"/>
    <w:rsid w:val="001F5C17"/>
    <w:rsid w:val="00210707"/>
    <w:rsid w:val="00231C74"/>
    <w:rsid w:val="00251B74"/>
    <w:rsid w:val="002532F2"/>
    <w:rsid w:val="00253A2B"/>
    <w:rsid w:val="00293F7C"/>
    <w:rsid w:val="002D6C8D"/>
    <w:rsid w:val="0030147F"/>
    <w:rsid w:val="00320DD7"/>
    <w:rsid w:val="00337B32"/>
    <w:rsid w:val="00344234"/>
    <w:rsid w:val="00354EB6"/>
    <w:rsid w:val="00354FD9"/>
    <w:rsid w:val="003B2FE7"/>
    <w:rsid w:val="003C256C"/>
    <w:rsid w:val="003D7FB8"/>
    <w:rsid w:val="003E4E3F"/>
    <w:rsid w:val="003F4D4B"/>
    <w:rsid w:val="004752A8"/>
    <w:rsid w:val="0049117B"/>
    <w:rsid w:val="004A0206"/>
    <w:rsid w:val="004A710E"/>
    <w:rsid w:val="004C62AA"/>
    <w:rsid w:val="004E1416"/>
    <w:rsid w:val="005239C4"/>
    <w:rsid w:val="0055475D"/>
    <w:rsid w:val="005928E6"/>
    <w:rsid w:val="005C51D5"/>
    <w:rsid w:val="005E6BF5"/>
    <w:rsid w:val="00600E2E"/>
    <w:rsid w:val="006B03F2"/>
    <w:rsid w:val="00702423"/>
    <w:rsid w:val="00711793"/>
    <w:rsid w:val="007218AB"/>
    <w:rsid w:val="00741589"/>
    <w:rsid w:val="007C1FB3"/>
    <w:rsid w:val="007D06ED"/>
    <w:rsid w:val="007D0EA2"/>
    <w:rsid w:val="007D60E6"/>
    <w:rsid w:val="00800C38"/>
    <w:rsid w:val="00801D72"/>
    <w:rsid w:val="00817941"/>
    <w:rsid w:val="0086114A"/>
    <w:rsid w:val="00870E66"/>
    <w:rsid w:val="008B208E"/>
    <w:rsid w:val="008F12B5"/>
    <w:rsid w:val="00916406"/>
    <w:rsid w:val="00920EA9"/>
    <w:rsid w:val="009526BB"/>
    <w:rsid w:val="00953B3E"/>
    <w:rsid w:val="00964ED1"/>
    <w:rsid w:val="00967020"/>
    <w:rsid w:val="00A04D7F"/>
    <w:rsid w:val="00A124CF"/>
    <w:rsid w:val="00A145A7"/>
    <w:rsid w:val="00A3132C"/>
    <w:rsid w:val="00A34546"/>
    <w:rsid w:val="00A56A92"/>
    <w:rsid w:val="00AA3AFE"/>
    <w:rsid w:val="00AD6A57"/>
    <w:rsid w:val="00AE3510"/>
    <w:rsid w:val="00AF320E"/>
    <w:rsid w:val="00B10532"/>
    <w:rsid w:val="00B24B48"/>
    <w:rsid w:val="00B46B79"/>
    <w:rsid w:val="00B73F80"/>
    <w:rsid w:val="00B907D6"/>
    <w:rsid w:val="00C24BEF"/>
    <w:rsid w:val="00C66DCA"/>
    <w:rsid w:val="00C91676"/>
    <w:rsid w:val="00C95BA4"/>
    <w:rsid w:val="00CB42F2"/>
    <w:rsid w:val="00CC1E58"/>
    <w:rsid w:val="00D2198F"/>
    <w:rsid w:val="00D46947"/>
    <w:rsid w:val="00DC5072"/>
    <w:rsid w:val="00DC60D0"/>
    <w:rsid w:val="00DC6FD2"/>
    <w:rsid w:val="00DE5A82"/>
    <w:rsid w:val="00E0264C"/>
    <w:rsid w:val="00E321F3"/>
    <w:rsid w:val="00E565B5"/>
    <w:rsid w:val="00E64B13"/>
    <w:rsid w:val="00EB5044"/>
    <w:rsid w:val="00EE177D"/>
    <w:rsid w:val="00EF225B"/>
    <w:rsid w:val="00F0748F"/>
    <w:rsid w:val="00F228DE"/>
    <w:rsid w:val="00F55474"/>
    <w:rsid w:val="00F7177E"/>
    <w:rsid w:val="00F86448"/>
    <w:rsid w:val="00FC2070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307BB4"/>
  <w15:chartTrackingRefBased/>
  <w15:docId w15:val="{E6D5EDB3-6363-4A93-B474-CC113C2F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numPr>
        <w:numId w:val="3"/>
      </w:numPr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Verdana" w:hAnsi="Verdana"/>
      <w:sz w:val="22"/>
    </w:rPr>
  </w:style>
  <w:style w:type="paragraph" w:styleId="BalloonText">
    <w:name w:val="Balloon Text"/>
    <w:basedOn w:val="Normal"/>
    <w:semiHidden/>
    <w:rsid w:val="00D46947"/>
    <w:rPr>
      <w:rFonts w:cs="Tahoma"/>
      <w:sz w:val="16"/>
      <w:szCs w:val="16"/>
    </w:rPr>
  </w:style>
  <w:style w:type="character" w:styleId="Hyperlink">
    <w:name w:val="Hyperlink"/>
    <w:rsid w:val="00D469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(Name of the Organization)  JOB DESCRIPTION</vt:lpstr>
    </vt:vector>
  </TitlesOfParts>
  <Company>University of Calgary - Campus Recreation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(Name of the Organization)  JOB DESCRIPTION</dc:title>
  <dc:subject/>
  <dc:creator>karen</dc:creator>
  <cp:keywords/>
  <cp:lastModifiedBy>Tracey Kinsella</cp:lastModifiedBy>
  <cp:revision>3</cp:revision>
  <cp:lastPrinted>2023-12-27T23:03:00Z</cp:lastPrinted>
  <dcterms:created xsi:type="dcterms:W3CDTF">2024-02-22T17:37:00Z</dcterms:created>
  <dcterms:modified xsi:type="dcterms:W3CDTF">2024-02-23T19:58:00Z</dcterms:modified>
</cp:coreProperties>
</file>